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E" w:rsidRPr="00FA6377" w:rsidRDefault="00402A8E" w:rsidP="00402A8E">
      <w:pPr>
        <w:rPr>
          <w:lang/>
        </w:rPr>
      </w:pPr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 w:rsidR="00FA6377" w:rsidRPr="00150D64">
        <w:t>10/</w:t>
      </w:r>
      <w:r w:rsidR="00FA6377">
        <w:t>54-</w:t>
      </w:r>
      <w:r w:rsidR="00FA6377">
        <w:rPr>
          <w:lang/>
        </w:rPr>
        <w:t>6</w:t>
      </w:r>
    </w:p>
    <w:p w:rsidR="00402A8E" w:rsidRDefault="00402A8E" w:rsidP="00402A8E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FA6377">
        <w:rPr>
          <w:lang/>
        </w:rPr>
        <w:t>30</w:t>
      </w:r>
      <w:r w:rsidR="005203C8">
        <w:t>.0</w:t>
      </w:r>
      <w:r w:rsidR="00FA6377">
        <w:rPr>
          <w:lang/>
        </w:rPr>
        <w:t>3</w:t>
      </w:r>
      <w:r w:rsidR="00D073C7">
        <w:t>.20</w:t>
      </w:r>
      <w:r w:rsidR="00FA6377">
        <w:rPr>
          <w:lang/>
        </w:rPr>
        <w:t>20</w:t>
      </w:r>
      <w:r>
        <w:t>.</w:t>
      </w:r>
    </w:p>
    <w:p w:rsidR="00402A8E" w:rsidRDefault="00402A8E" w:rsidP="00402A8E">
      <w:pPr>
        <w:jc w:val="both"/>
        <w:rPr>
          <w:color w:val="000000"/>
        </w:rPr>
      </w:pPr>
    </w:p>
    <w:p w:rsidR="00402A8E" w:rsidRPr="00190BF8" w:rsidRDefault="00402A8E" w:rsidP="00402A8E">
      <w:pPr>
        <w:ind w:firstLine="720"/>
        <w:jc w:val="both"/>
        <w:rPr>
          <w:b/>
          <w:color w:val="000000"/>
        </w:rPr>
      </w:pPr>
      <w:proofErr w:type="spellStart"/>
      <w:proofErr w:type="gramStart"/>
      <w:r w:rsidRPr="00190BF8">
        <w:rPr>
          <w:color w:val="000000"/>
        </w:rPr>
        <w:t>На</w:t>
      </w:r>
      <w:proofErr w:type="spellEnd"/>
      <w:r w:rsidRPr="00190BF8">
        <w:rPr>
          <w:color w:val="000000"/>
        </w:rPr>
        <w:t xml:space="preserve"> </w:t>
      </w:r>
      <w:proofErr w:type="spellStart"/>
      <w:r w:rsidRPr="00190BF8">
        <w:rPr>
          <w:color w:val="000000"/>
        </w:rPr>
        <w:t>основу</w:t>
      </w:r>
      <w:proofErr w:type="spellEnd"/>
      <w:r w:rsidRPr="00190BF8">
        <w:rPr>
          <w:color w:val="000000"/>
        </w:rPr>
        <w:t xml:space="preserve"> </w:t>
      </w:r>
      <w:proofErr w:type="spellStart"/>
      <w:r w:rsidRPr="00190BF8">
        <w:rPr>
          <w:color w:val="000000"/>
        </w:rPr>
        <w:t>члана</w:t>
      </w:r>
      <w:proofErr w:type="spellEnd"/>
      <w:r w:rsidRPr="00190BF8">
        <w:rPr>
          <w:color w:val="000000"/>
        </w:rPr>
        <w:t xml:space="preserve"> 63.</w:t>
      </w:r>
      <w:proofErr w:type="gramEnd"/>
      <w:r w:rsidRPr="00190BF8">
        <w:rPr>
          <w:color w:val="000000"/>
        </w:rPr>
        <w:t xml:space="preserve"> </w:t>
      </w:r>
      <w:proofErr w:type="spellStart"/>
      <w:r w:rsidRPr="00190BF8">
        <w:rPr>
          <w:color w:val="000000"/>
        </w:rPr>
        <w:t>Закона</w:t>
      </w:r>
      <w:proofErr w:type="spellEnd"/>
      <w:r w:rsidRPr="00190BF8">
        <w:rPr>
          <w:color w:val="000000"/>
        </w:rPr>
        <w:t xml:space="preserve"> о </w:t>
      </w:r>
      <w:proofErr w:type="spellStart"/>
      <w:r w:rsidRPr="00190BF8">
        <w:rPr>
          <w:color w:val="000000"/>
        </w:rPr>
        <w:t>јавним</w:t>
      </w:r>
      <w:proofErr w:type="spellEnd"/>
      <w:r w:rsidRPr="00190BF8">
        <w:rPr>
          <w:color w:val="000000"/>
        </w:rPr>
        <w:t xml:space="preserve"> </w:t>
      </w:r>
      <w:proofErr w:type="spellStart"/>
      <w:r w:rsidRPr="00190BF8">
        <w:rPr>
          <w:color w:val="000000"/>
        </w:rPr>
        <w:t>набавкама</w:t>
      </w:r>
      <w:proofErr w:type="spellEnd"/>
      <w:r w:rsidRPr="00190BF8">
        <w:rPr>
          <w:color w:val="000000"/>
        </w:rPr>
        <w:t xml:space="preserve"> </w:t>
      </w:r>
      <w:r w:rsidRPr="00190BF8">
        <w:rPr>
          <w:rFonts w:eastAsia="TimesNewRomanPSMT"/>
          <w:color w:val="000000"/>
          <w:lang w:val="sr-Cyrl-CS"/>
        </w:rPr>
        <w:t>(„Сл. гласник РС” бр. 124/2012</w:t>
      </w:r>
      <w:r w:rsidRPr="00190BF8">
        <w:rPr>
          <w:color w:val="000000"/>
          <w:lang w:val="sr-Cyrl-CS"/>
        </w:rPr>
        <w:t>, 14/2015 и 68/2015</w:t>
      </w:r>
      <w:r>
        <w:rPr>
          <w:color w:val="000000"/>
          <w:lang w:val="sr-Cyrl-CS"/>
        </w:rPr>
        <w:t>) врше се:</w:t>
      </w:r>
    </w:p>
    <w:p w:rsidR="00402A8E" w:rsidRPr="00A970EA" w:rsidRDefault="00402A8E" w:rsidP="00402A8E">
      <w:pPr>
        <w:jc w:val="center"/>
        <w:rPr>
          <w:b/>
          <w:color w:val="000000"/>
        </w:rPr>
      </w:pP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750E15">
        <w:rPr>
          <w:b/>
          <w:color w:val="000000"/>
          <w:lang w:val="sr-Cyrl-CS"/>
        </w:rPr>
        <w:t xml:space="preserve">ИЗМЕНЕ И ДОПУНЕ КОНКУРСНЕ ДОКУМЕНТАЦИЈЕ </w:t>
      </w:r>
    </w:p>
    <w:p w:rsidR="00FA6377" w:rsidRDefault="00402A8E" w:rsidP="00FA6377">
      <w:pPr>
        <w:jc w:val="center"/>
        <w:rPr>
          <w:b/>
          <w:color w:val="000000"/>
          <w:lang w:val="sr-Cyrl-CS"/>
        </w:rPr>
      </w:pPr>
      <w:r w:rsidRPr="00BF03B1">
        <w:rPr>
          <w:b/>
          <w:color w:val="000000"/>
          <w:lang w:val="sr-Cyrl-CS"/>
        </w:rPr>
        <w:t xml:space="preserve">ЗА ЈАВНУ НАБАВКУ </w:t>
      </w:r>
      <w:r w:rsidR="00FA6377">
        <w:rPr>
          <w:b/>
          <w:color w:val="000000"/>
          <w:lang w:val="sr-Cyrl-CS"/>
        </w:rPr>
        <w:t>УСЛУГА</w:t>
      </w:r>
      <w:r w:rsidRPr="00BF03B1">
        <w:rPr>
          <w:b/>
          <w:color w:val="000000"/>
          <w:lang w:val="sr-Cyrl-CS"/>
        </w:rPr>
        <w:t xml:space="preserve"> - </w:t>
      </w:r>
      <w:r w:rsidR="00FA6377" w:rsidRPr="00761955">
        <w:rPr>
          <w:b/>
        </w:rPr>
        <w:t>ПРЕНОСА ПОДАТАКА И ИНТЕРНЕТА</w:t>
      </w:r>
      <w:r w:rsidR="00FA6377">
        <w:rPr>
          <w:b/>
          <w:color w:val="000000"/>
          <w:lang w:val="sr-Cyrl-CS"/>
        </w:rPr>
        <w:t xml:space="preserve"> </w:t>
      </w:r>
    </w:p>
    <w:p w:rsidR="00402A8E" w:rsidRDefault="00402A8E" w:rsidP="00FA6377">
      <w:pPr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ЈН</w:t>
      </w:r>
      <w:r w:rsidRPr="00BF03B1">
        <w:rPr>
          <w:b/>
          <w:color w:val="000000"/>
          <w:lang w:val="sr-Cyrl-CS"/>
        </w:rPr>
        <w:t xml:space="preserve"> </w:t>
      </w:r>
      <w:r w:rsidR="00FA6377">
        <w:rPr>
          <w:b/>
          <w:color w:val="000000"/>
          <w:lang/>
        </w:rPr>
        <w:t>4</w:t>
      </w:r>
      <w:r w:rsidR="00FA6377">
        <w:rPr>
          <w:b/>
          <w:color w:val="000000"/>
          <w:lang w:val="sr-Cyrl-CS"/>
        </w:rPr>
        <w:t>/2020</w:t>
      </w:r>
      <w:r w:rsidRPr="00BF03B1">
        <w:rPr>
          <w:b/>
          <w:color w:val="000000"/>
          <w:lang w:val="sr-Cyrl-CS"/>
        </w:rPr>
        <w:t>ОП</w:t>
      </w:r>
    </w:p>
    <w:p w:rsidR="00D073C7" w:rsidRDefault="00D073C7" w:rsidP="00D073C7">
      <w:pPr>
        <w:jc w:val="both"/>
        <w:rPr>
          <w:lang w:val="sr-Cyrl-CS"/>
        </w:rPr>
      </w:pPr>
    </w:p>
    <w:p w:rsidR="00D073C7" w:rsidRDefault="00D073C7" w:rsidP="00D073C7">
      <w:pPr>
        <w:jc w:val="both"/>
        <w:rPr>
          <w:color w:val="000000"/>
          <w:lang w:val="sr-Cyrl-CS"/>
        </w:rPr>
      </w:pPr>
    </w:p>
    <w:p w:rsidR="009F657A" w:rsidRDefault="009F657A" w:rsidP="00D073C7">
      <w:pPr>
        <w:jc w:val="both"/>
        <w:rPr>
          <w:color w:val="000000"/>
          <w:lang w:val="sr-Cyrl-CS"/>
        </w:rPr>
      </w:pPr>
    </w:p>
    <w:p w:rsidR="00D073C7" w:rsidRDefault="00D073C7" w:rsidP="009F657A">
      <w:pPr>
        <w:ind w:firstLine="720"/>
        <w:jc w:val="both"/>
        <w:outlineLvl w:val="0"/>
        <w:rPr>
          <w:lang w:val="sr-Cyrl-CS"/>
        </w:rPr>
      </w:pPr>
      <w:r w:rsidRPr="005203C8">
        <w:rPr>
          <w:lang w:val="sr-Cyrl-CS"/>
        </w:rPr>
        <w:t xml:space="preserve">Врши се измена </w:t>
      </w:r>
      <w:r w:rsidR="005203C8" w:rsidRPr="005203C8">
        <w:rPr>
          <w:lang w:val="sr-Cyrl-CS"/>
        </w:rPr>
        <w:t xml:space="preserve">на страни </w:t>
      </w:r>
      <w:r w:rsidR="009F657A">
        <w:rPr>
          <w:lang w:val="sr-Cyrl-CS"/>
        </w:rPr>
        <w:t xml:space="preserve">5 </w:t>
      </w:r>
      <w:r w:rsidRPr="005203C8">
        <w:rPr>
          <w:lang w:val="sr-Cyrl-CS"/>
        </w:rPr>
        <w:t xml:space="preserve">у </w:t>
      </w:r>
      <w:r w:rsidR="00DD13DA">
        <w:rPr>
          <w:lang w:val="sr-Cyrl-CS"/>
        </w:rPr>
        <w:t xml:space="preserve">табели Технички захтеви, ставка број 8 – Пренос података (ВПН 3 ниво) . Измена гласи : </w:t>
      </w:r>
    </w:p>
    <w:p w:rsidR="00DD13DA" w:rsidRPr="009F657A" w:rsidRDefault="00DD13DA" w:rsidP="009F657A">
      <w:pPr>
        <w:ind w:firstLine="720"/>
        <w:jc w:val="both"/>
        <w:outlineLvl w:val="0"/>
        <w:rPr>
          <w:b/>
        </w:rPr>
      </w:pPr>
    </w:p>
    <w:tbl>
      <w:tblPr>
        <w:tblW w:w="10916" w:type="dxa"/>
        <w:jc w:val="center"/>
        <w:tblInd w:w="-35" w:type="dxa"/>
        <w:tblLayout w:type="fixed"/>
        <w:tblLook w:val="04A0"/>
      </w:tblPr>
      <w:tblGrid>
        <w:gridCol w:w="569"/>
        <w:gridCol w:w="3330"/>
        <w:gridCol w:w="1560"/>
        <w:gridCol w:w="1559"/>
        <w:gridCol w:w="1276"/>
        <w:gridCol w:w="1275"/>
        <w:gridCol w:w="1347"/>
      </w:tblGrid>
      <w:tr w:rsidR="00DD13DA" w:rsidRPr="00F468A3" w:rsidTr="00F0710B">
        <w:trPr>
          <w:trHeight w:val="544"/>
          <w:jc w:val="center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F468A3">
              <w:rPr>
                <w:b/>
                <w:bCs/>
                <w:color w:val="000000" w:themeColor="text1"/>
              </w:rPr>
              <w:t>Рб</w:t>
            </w:r>
            <w:proofErr w:type="spellEnd"/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F468A3">
              <w:rPr>
                <w:b/>
                <w:bCs/>
                <w:color w:val="000000" w:themeColor="text1"/>
              </w:rPr>
              <w:t>Услуга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F468A3">
              <w:rPr>
                <w:b/>
                <w:bCs/>
                <w:color w:val="000000" w:themeColor="text1"/>
              </w:rPr>
              <w:t>Администрација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F468A3">
              <w:rPr>
                <w:b/>
                <w:bCs/>
                <w:color w:val="000000" w:themeColor="text1"/>
              </w:rPr>
              <w:t>Приступ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F468A3">
              <w:rPr>
                <w:b/>
                <w:bCs/>
                <w:color w:val="000000" w:themeColor="text1"/>
              </w:rPr>
              <w:t>Физички</w:t>
            </w:r>
            <w:proofErr w:type="spellEnd"/>
            <w:r w:rsidRPr="00F468A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b/>
                <w:bCs/>
                <w:color w:val="000000" w:themeColor="text1"/>
              </w:rPr>
              <w:t>медиј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F468A3">
              <w:rPr>
                <w:b/>
                <w:bCs/>
                <w:color w:val="000000" w:themeColor="text1"/>
              </w:rPr>
              <w:t>Укупан</w:t>
            </w:r>
            <w:proofErr w:type="spellEnd"/>
            <w:r w:rsidRPr="00F468A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b/>
                <w:bCs/>
                <w:color w:val="000000" w:themeColor="text1"/>
              </w:rPr>
              <w:t>број</w:t>
            </w:r>
            <w:proofErr w:type="spellEnd"/>
            <w:r w:rsidRPr="00F468A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b/>
                <w:bCs/>
                <w:color w:val="000000" w:themeColor="text1"/>
              </w:rPr>
              <w:t>локација</w:t>
            </w:r>
            <w:proofErr w:type="spellEnd"/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F468A3">
              <w:rPr>
                <w:b/>
                <w:bCs/>
                <w:color w:val="000000" w:themeColor="text1"/>
              </w:rPr>
              <w:t>Локације</w:t>
            </w:r>
            <w:proofErr w:type="spellEnd"/>
          </w:p>
        </w:tc>
      </w:tr>
      <w:tr w:rsidR="00DD13DA" w:rsidRPr="00F468A3" w:rsidTr="00F0710B">
        <w:trPr>
          <w:trHeight w:val="491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Приступ</w:t>
            </w:r>
            <w:proofErr w:type="spellEnd"/>
            <w:r w:rsidRPr="00F468A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</w:rPr>
              <w:t>интернету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468A3">
              <w:rPr>
                <w:bCs/>
                <w:color w:val="000000" w:themeColor="text1"/>
                <w:sz w:val="22"/>
                <w:szCs w:val="22"/>
              </w:rPr>
              <w:t>јавна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  <w:sz w:val="22"/>
                <w:szCs w:val="22"/>
              </w:rPr>
              <w:t>статичка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  <w:sz w:val="22"/>
                <w:szCs w:val="22"/>
              </w:rPr>
              <w:t>адреса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Од</w:t>
            </w:r>
            <w:proofErr w:type="spellEnd"/>
            <w:r w:rsidRPr="00F468A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</w:rPr>
              <w:t>стране</w:t>
            </w:r>
            <w:proofErr w:type="spellEnd"/>
            <w:r w:rsidRPr="00F468A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</w:rPr>
              <w:t>провајдера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 xml:space="preserve">50/5 </w:t>
            </w:r>
            <w:proofErr w:type="spellStart"/>
            <w:r w:rsidRPr="00F468A3">
              <w:rPr>
                <w:bCs/>
                <w:color w:val="000000" w:themeColor="text1"/>
              </w:rPr>
              <w:t>асиметричан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Оптика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1</w:t>
            </w:r>
          </w:p>
        </w:tc>
      </w:tr>
      <w:tr w:rsidR="00DD13DA" w:rsidRPr="00F468A3" w:rsidTr="00F0710B">
        <w:trPr>
          <w:trHeight w:val="537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Пренос</w:t>
            </w:r>
            <w:proofErr w:type="spellEnd"/>
            <w:r w:rsidRPr="00F468A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</w:rPr>
              <w:t>података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 xml:space="preserve"> (ВПН 3 </w:t>
            </w:r>
            <w:proofErr w:type="spellStart"/>
            <w:r w:rsidRPr="00F468A3">
              <w:rPr>
                <w:bCs/>
                <w:color w:val="000000" w:themeColor="text1"/>
                <w:sz w:val="22"/>
                <w:szCs w:val="22"/>
              </w:rPr>
              <w:t>ниво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Сопствена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 xml:space="preserve">20/20 </w:t>
            </w:r>
            <w:proofErr w:type="spellStart"/>
            <w:r w:rsidRPr="00F468A3">
              <w:rPr>
                <w:bCs/>
                <w:color w:val="000000" w:themeColor="text1"/>
              </w:rPr>
              <w:t>симетричан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Оптика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1</w:t>
            </w:r>
          </w:p>
        </w:tc>
      </w:tr>
      <w:tr w:rsidR="00DD13DA" w:rsidRPr="00F468A3" w:rsidTr="00F0710B">
        <w:trPr>
          <w:trHeight w:val="531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Пренос</w:t>
            </w:r>
            <w:proofErr w:type="spellEnd"/>
            <w:r w:rsidRPr="00F468A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</w:rPr>
              <w:t>података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 xml:space="preserve"> (ВПН 3 </w:t>
            </w:r>
            <w:proofErr w:type="spellStart"/>
            <w:r w:rsidRPr="00F468A3">
              <w:rPr>
                <w:bCs/>
                <w:color w:val="000000" w:themeColor="text1"/>
                <w:sz w:val="22"/>
                <w:szCs w:val="22"/>
              </w:rPr>
              <w:t>ниво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Сопствена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 xml:space="preserve">10/10 </w:t>
            </w:r>
            <w:proofErr w:type="spellStart"/>
            <w:r w:rsidRPr="00F468A3">
              <w:rPr>
                <w:bCs/>
                <w:color w:val="000000" w:themeColor="text1"/>
              </w:rPr>
              <w:t>симетричан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Оптика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2</w:t>
            </w:r>
          </w:p>
        </w:tc>
      </w:tr>
      <w:tr w:rsidR="00DD13DA" w:rsidRPr="00F468A3" w:rsidTr="00F0710B">
        <w:trPr>
          <w:trHeight w:val="531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Пренос</w:t>
            </w:r>
            <w:proofErr w:type="spellEnd"/>
            <w:r w:rsidRPr="00F468A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</w:rPr>
              <w:t>података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 xml:space="preserve"> (ВПН 3 </w:t>
            </w:r>
            <w:proofErr w:type="spellStart"/>
            <w:r w:rsidRPr="00F468A3">
              <w:rPr>
                <w:bCs/>
                <w:color w:val="000000" w:themeColor="text1"/>
                <w:sz w:val="22"/>
                <w:szCs w:val="22"/>
              </w:rPr>
              <w:t>ниво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Сопствена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 xml:space="preserve">6/6 </w:t>
            </w:r>
            <w:proofErr w:type="spellStart"/>
            <w:r w:rsidRPr="00F468A3">
              <w:rPr>
                <w:bCs/>
                <w:color w:val="000000" w:themeColor="text1"/>
              </w:rPr>
              <w:t>симетричан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Оптика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3-6</w:t>
            </w:r>
          </w:p>
        </w:tc>
      </w:tr>
      <w:tr w:rsidR="00DD13DA" w:rsidRPr="00F468A3" w:rsidTr="00F0710B">
        <w:trPr>
          <w:trHeight w:val="255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Пренос</w:t>
            </w:r>
            <w:proofErr w:type="spellEnd"/>
            <w:r w:rsidRPr="00F468A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</w:rPr>
              <w:t>података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 xml:space="preserve"> (ВПН 3 </w:t>
            </w:r>
            <w:proofErr w:type="spellStart"/>
            <w:r w:rsidRPr="00F468A3">
              <w:rPr>
                <w:bCs/>
                <w:color w:val="000000" w:themeColor="text1"/>
                <w:sz w:val="22"/>
                <w:szCs w:val="22"/>
              </w:rPr>
              <w:t>ниво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Сопствена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 xml:space="preserve">10/1 </w:t>
            </w:r>
            <w:proofErr w:type="spellStart"/>
            <w:r w:rsidRPr="00F468A3">
              <w:rPr>
                <w:bCs/>
                <w:color w:val="000000" w:themeColor="text1"/>
              </w:rPr>
              <w:t>асиметричан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Бакар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7-16</w:t>
            </w:r>
          </w:p>
        </w:tc>
      </w:tr>
      <w:tr w:rsidR="00DD13DA" w:rsidRPr="00F468A3" w:rsidTr="00F0710B">
        <w:trPr>
          <w:trHeight w:val="391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Пренос</w:t>
            </w:r>
            <w:proofErr w:type="spellEnd"/>
            <w:r w:rsidRPr="00F468A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</w:rPr>
              <w:t>података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 xml:space="preserve"> (ВПН 3 </w:t>
            </w:r>
            <w:proofErr w:type="spellStart"/>
            <w:r w:rsidRPr="00F468A3">
              <w:rPr>
                <w:bCs/>
                <w:color w:val="000000" w:themeColor="text1"/>
                <w:sz w:val="22"/>
                <w:szCs w:val="22"/>
              </w:rPr>
              <w:t>ниво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Сопствена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 xml:space="preserve">5/1 </w:t>
            </w:r>
            <w:proofErr w:type="spellStart"/>
            <w:r w:rsidRPr="00F468A3">
              <w:rPr>
                <w:bCs/>
                <w:color w:val="000000" w:themeColor="text1"/>
              </w:rPr>
              <w:t>асиметричан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Бакар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17-31</w:t>
            </w:r>
          </w:p>
        </w:tc>
      </w:tr>
      <w:tr w:rsidR="00DD13DA" w:rsidRPr="00F468A3" w:rsidTr="00F0710B">
        <w:trPr>
          <w:trHeight w:val="527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Приступ</w:t>
            </w:r>
            <w:proofErr w:type="spellEnd"/>
            <w:r w:rsidRPr="00F468A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</w:rPr>
              <w:t>интернету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468A3">
              <w:rPr>
                <w:bCs/>
                <w:color w:val="000000" w:themeColor="text1"/>
                <w:sz w:val="22"/>
                <w:szCs w:val="22"/>
              </w:rPr>
              <w:t>јавна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  <w:sz w:val="22"/>
                <w:szCs w:val="22"/>
              </w:rPr>
              <w:t>статичка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  <w:sz w:val="22"/>
                <w:szCs w:val="22"/>
              </w:rPr>
              <w:t>адреса</w:t>
            </w:r>
            <w:proofErr w:type="spellEnd"/>
            <w:r w:rsidRPr="00F468A3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Сопствена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 xml:space="preserve">20/4 </w:t>
            </w:r>
            <w:proofErr w:type="spellStart"/>
            <w:r w:rsidRPr="00F468A3">
              <w:rPr>
                <w:bCs/>
                <w:color w:val="000000" w:themeColor="text1"/>
              </w:rPr>
              <w:t>асиметричан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F468A3">
              <w:rPr>
                <w:bCs/>
                <w:color w:val="000000" w:themeColor="text1"/>
              </w:rPr>
              <w:t>Бакар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F468A3">
              <w:rPr>
                <w:bCs/>
                <w:color w:val="000000" w:themeColor="text1"/>
              </w:rPr>
              <w:t>32</w:t>
            </w:r>
          </w:p>
        </w:tc>
      </w:tr>
      <w:tr w:rsidR="00DD13DA" w:rsidRPr="00F468A3" w:rsidTr="00F0710B">
        <w:trPr>
          <w:trHeight w:val="485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DD13DA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DD13DA">
              <w:rPr>
                <w:bCs/>
                <w:color w:val="000000" w:themeColor="text1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DD13DA" w:rsidRDefault="00DD13DA" w:rsidP="00F0710B">
            <w:pPr>
              <w:rPr>
                <w:bCs/>
                <w:color w:val="000000" w:themeColor="text1"/>
              </w:rPr>
            </w:pPr>
            <w:proofErr w:type="spellStart"/>
            <w:r w:rsidRPr="00DD13DA">
              <w:rPr>
                <w:bCs/>
                <w:color w:val="000000" w:themeColor="text1"/>
              </w:rPr>
              <w:t>Пренос</w:t>
            </w:r>
            <w:proofErr w:type="spellEnd"/>
            <w:r w:rsidRPr="00DD13DA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D13DA">
              <w:rPr>
                <w:bCs/>
                <w:color w:val="000000" w:themeColor="text1"/>
              </w:rPr>
              <w:t>података</w:t>
            </w:r>
            <w:proofErr w:type="spellEnd"/>
            <w:r w:rsidRPr="00DD13DA">
              <w:rPr>
                <w:bCs/>
                <w:color w:val="000000" w:themeColor="text1"/>
                <w:sz w:val="22"/>
                <w:szCs w:val="22"/>
              </w:rPr>
              <w:t xml:space="preserve"> (ВПН 3 </w:t>
            </w:r>
            <w:proofErr w:type="spellStart"/>
            <w:r w:rsidRPr="00DD13DA">
              <w:rPr>
                <w:bCs/>
                <w:color w:val="000000" w:themeColor="text1"/>
                <w:sz w:val="22"/>
                <w:szCs w:val="22"/>
              </w:rPr>
              <w:t>ниво</w:t>
            </w:r>
            <w:proofErr w:type="spellEnd"/>
            <w:r w:rsidRPr="00DD13DA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DD13DA" w:rsidRDefault="00DD13DA" w:rsidP="00F0710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DD13DA">
              <w:rPr>
                <w:bCs/>
                <w:color w:val="000000" w:themeColor="text1"/>
              </w:rPr>
              <w:t>Сопствена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DD13DA" w:rsidRDefault="00DD13DA" w:rsidP="00F0710B">
            <w:pPr>
              <w:jc w:val="center"/>
              <w:rPr>
                <w:bCs/>
                <w:color w:val="000000" w:themeColor="text1"/>
              </w:rPr>
            </w:pPr>
            <w:r w:rsidRPr="00DD13DA">
              <w:rPr>
                <w:bCs/>
                <w:color w:val="000000" w:themeColor="text1"/>
              </w:rPr>
              <w:t>APN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DD13DA" w:rsidRDefault="00DD13DA" w:rsidP="00F0710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DD13DA">
              <w:rPr>
                <w:bCs/>
                <w:color w:val="000000" w:themeColor="text1"/>
              </w:rPr>
              <w:t>Мобилна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DD13DA" w:rsidRDefault="00DD13DA" w:rsidP="00F0710B">
            <w:pPr>
              <w:jc w:val="center"/>
              <w:rPr>
                <w:b/>
                <w:bCs/>
                <w:color w:val="000000" w:themeColor="text1"/>
              </w:rPr>
            </w:pPr>
            <w:r w:rsidRPr="00DD13D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3DA" w:rsidRPr="00DD13DA" w:rsidRDefault="00DD13DA" w:rsidP="00F0710B">
            <w:pPr>
              <w:jc w:val="center"/>
              <w:rPr>
                <w:b/>
                <w:bCs/>
                <w:color w:val="000000" w:themeColor="text1"/>
              </w:rPr>
            </w:pPr>
            <w:r w:rsidRPr="00DD13DA">
              <w:rPr>
                <w:b/>
                <w:bCs/>
                <w:color w:val="000000" w:themeColor="text1"/>
              </w:rPr>
              <w:t>33- 41</w:t>
            </w:r>
          </w:p>
        </w:tc>
      </w:tr>
    </w:tbl>
    <w:p w:rsidR="00D073C7" w:rsidRDefault="00D073C7" w:rsidP="00D073C7">
      <w:pPr>
        <w:rPr>
          <w:b/>
          <w:i/>
          <w:iCs/>
          <w:color w:val="000000"/>
          <w:lang w:val="sr-Cyrl-CS"/>
        </w:rPr>
      </w:pPr>
    </w:p>
    <w:p w:rsidR="00083E82" w:rsidRDefault="00DD13DA" w:rsidP="00F17F13">
      <w:pPr>
        <w:jc w:val="both"/>
        <w:rPr>
          <w:b/>
          <w:bCs/>
          <w:i/>
          <w:iCs/>
        </w:rPr>
      </w:pPr>
      <w:r w:rsidRPr="005203C8">
        <w:rPr>
          <w:lang w:val="sr-Cyrl-CS"/>
        </w:rPr>
        <w:t xml:space="preserve">Врши се измена на страни </w:t>
      </w:r>
      <w:r>
        <w:rPr>
          <w:lang w:val="sr-Cyrl-CS"/>
        </w:rPr>
        <w:t xml:space="preserve">7, </w:t>
      </w:r>
      <w:r w:rsidRPr="005203C8">
        <w:rPr>
          <w:lang w:val="sr-Cyrl-CS"/>
        </w:rPr>
        <w:t xml:space="preserve">у </w:t>
      </w:r>
      <w:r>
        <w:rPr>
          <w:lang w:val="sr-Cyrl-CS"/>
        </w:rPr>
        <w:t xml:space="preserve">табели Локације додаје се следеће: </w:t>
      </w:r>
    </w:p>
    <w:p w:rsidR="00083E82" w:rsidRDefault="00083E82" w:rsidP="00F17F13">
      <w:pPr>
        <w:jc w:val="both"/>
        <w:rPr>
          <w:b/>
          <w:bCs/>
          <w:i/>
          <w:iCs/>
          <w:lang/>
        </w:rPr>
      </w:pPr>
    </w:p>
    <w:tbl>
      <w:tblPr>
        <w:tblW w:w="11348" w:type="dxa"/>
        <w:jc w:val="center"/>
        <w:tblInd w:w="108" w:type="dxa"/>
        <w:tblLook w:val="04A0"/>
      </w:tblPr>
      <w:tblGrid>
        <w:gridCol w:w="625"/>
        <w:gridCol w:w="3985"/>
        <w:gridCol w:w="3154"/>
        <w:gridCol w:w="763"/>
        <w:gridCol w:w="1262"/>
        <w:gridCol w:w="1559"/>
      </w:tblGrid>
      <w:tr w:rsidR="00DD13DA" w:rsidRPr="00F468A3" w:rsidTr="00F0710B">
        <w:trPr>
          <w:trHeight w:val="53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468A3">
              <w:rPr>
                <w:b/>
                <w:color w:val="000000" w:themeColor="text1"/>
              </w:rPr>
              <w:t>Рб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468A3">
              <w:rPr>
                <w:b/>
                <w:color w:val="000000" w:themeColor="text1"/>
              </w:rPr>
              <w:t>Локација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468A3">
              <w:rPr>
                <w:b/>
                <w:color w:val="000000" w:themeColor="text1"/>
              </w:rPr>
              <w:t>Адреса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/>
                <w:color w:val="000000" w:themeColor="text1"/>
              </w:rPr>
            </w:pPr>
            <w:r w:rsidRPr="00F468A3">
              <w:rPr>
                <w:b/>
                <w:color w:val="000000" w:themeColor="text1"/>
              </w:rPr>
              <w:t>ВПН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468A3">
              <w:rPr>
                <w:b/>
                <w:color w:val="000000" w:themeColor="text1"/>
              </w:rPr>
              <w:t>Интернет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468A3">
              <w:rPr>
                <w:b/>
                <w:color w:val="000000" w:themeColor="text1"/>
                <w:sz w:val="22"/>
              </w:rPr>
              <w:t>Рок</w:t>
            </w:r>
            <w:proofErr w:type="spellEnd"/>
            <w:r w:rsidRPr="00F468A3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F468A3">
              <w:rPr>
                <w:b/>
                <w:color w:val="000000" w:themeColor="text1"/>
                <w:sz w:val="22"/>
              </w:rPr>
              <w:t>за</w:t>
            </w:r>
            <w:proofErr w:type="spellEnd"/>
            <w:r w:rsidRPr="00F468A3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F468A3">
              <w:rPr>
                <w:b/>
                <w:color w:val="000000" w:themeColor="text1"/>
                <w:sz w:val="22"/>
              </w:rPr>
              <w:t>реализацију</w:t>
            </w:r>
            <w:proofErr w:type="spellEnd"/>
            <w:r w:rsidRPr="00F468A3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F468A3">
              <w:rPr>
                <w:b/>
                <w:color w:val="000000" w:themeColor="text1"/>
                <w:sz w:val="22"/>
              </w:rPr>
              <w:t>услуге</w:t>
            </w:r>
            <w:proofErr w:type="spellEnd"/>
            <w:r w:rsidRPr="00F468A3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F468A3">
              <w:rPr>
                <w:b/>
                <w:color w:val="000000" w:themeColor="text1"/>
                <w:sz w:val="22"/>
              </w:rPr>
              <w:t>максималан</w:t>
            </w:r>
            <w:proofErr w:type="spellEnd"/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Апотека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Дома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здравља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Јупитерова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бб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20/20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50/5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 xml:space="preserve">30 </w:t>
            </w:r>
            <w:proofErr w:type="spellStart"/>
            <w:r w:rsidRPr="00F468A3">
              <w:rPr>
                <w:color w:val="000000" w:themeColor="text1"/>
              </w:rPr>
              <w:t>дана</w:t>
            </w:r>
            <w:proofErr w:type="spellEnd"/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Диспанзер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на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Сави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Променада</w:t>
            </w:r>
            <w:proofErr w:type="spellEnd"/>
            <w:r w:rsidRPr="00F468A3">
              <w:rPr>
                <w:color w:val="000000" w:themeColor="text1"/>
              </w:rPr>
              <w:t xml:space="preserve">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10/10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 xml:space="preserve">30 </w:t>
            </w:r>
            <w:proofErr w:type="spellStart"/>
            <w:r w:rsidRPr="00F468A3">
              <w:rPr>
                <w:color w:val="000000" w:themeColor="text1"/>
              </w:rPr>
              <w:t>дана</w:t>
            </w:r>
            <w:proofErr w:type="spellEnd"/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 xml:space="preserve">I </w:t>
            </w:r>
            <w:proofErr w:type="spellStart"/>
            <w:r w:rsidRPr="00F468A3">
              <w:rPr>
                <w:color w:val="000000" w:themeColor="text1"/>
              </w:rPr>
              <w:t>здравствена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Др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Душана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Поповића</w:t>
            </w:r>
            <w:proofErr w:type="spellEnd"/>
            <w:r w:rsidRPr="00F468A3">
              <w:rPr>
                <w:color w:val="000000" w:themeColor="text1"/>
              </w:rPr>
              <w:t xml:space="preserve"> 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6/6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 xml:space="preserve">30 </w:t>
            </w:r>
            <w:proofErr w:type="spellStart"/>
            <w:r w:rsidRPr="00F468A3">
              <w:rPr>
                <w:color w:val="000000" w:themeColor="text1"/>
              </w:rPr>
              <w:t>дана</w:t>
            </w:r>
            <w:proofErr w:type="spellEnd"/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 xml:space="preserve">II </w:t>
            </w:r>
            <w:proofErr w:type="spellStart"/>
            <w:r w:rsidRPr="00F468A3">
              <w:rPr>
                <w:color w:val="000000" w:themeColor="text1"/>
              </w:rPr>
              <w:t>здравствена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Петра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Прерадовића</w:t>
            </w:r>
            <w:proofErr w:type="spellEnd"/>
            <w:r w:rsidRPr="00F468A3">
              <w:rPr>
                <w:color w:val="000000" w:themeColor="text1"/>
              </w:rPr>
              <w:t xml:space="preserve">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6/6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 xml:space="preserve">30 </w:t>
            </w:r>
            <w:proofErr w:type="spellStart"/>
            <w:r w:rsidRPr="00F468A3">
              <w:rPr>
                <w:color w:val="000000" w:themeColor="text1"/>
              </w:rPr>
              <w:t>дана</w:t>
            </w:r>
            <w:proofErr w:type="spellEnd"/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Лаћарак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 xml:space="preserve">1. </w:t>
            </w:r>
            <w:proofErr w:type="spellStart"/>
            <w:r w:rsidRPr="00F468A3">
              <w:rPr>
                <w:color w:val="000000" w:themeColor="text1"/>
              </w:rPr>
              <w:t>новембра</w:t>
            </w:r>
            <w:proofErr w:type="spellEnd"/>
            <w:r w:rsidRPr="00F468A3">
              <w:rPr>
                <w:color w:val="000000" w:themeColor="text1"/>
              </w:rPr>
              <w:t xml:space="preserve"> 239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6/6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 xml:space="preserve">30 </w:t>
            </w:r>
            <w:proofErr w:type="spellStart"/>
            <w:r w:rsidRPr="00F468A3">
              <w:rPr>
                <w:color w:val="000000" w:themeColor="text1"/>
              </w:rPr>
              <w:t>дана</w:t>
            </w:r>
            <w:proofErr w:type="spellEnd"/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Мачванска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Митровица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Мачвански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кеј</w:t>
            </w:r>
            <w:proofErr w:type="spellEnd"/>
            <w:r w:rsidRPr="00F468A3">
              <w:rPr>
                <w:color w:val="000000" w:themeColor="text1"/>
              </w:rPr>
              <w:t xml:space="preserve"> 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6/6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 xml:space="preserve">30 </w:t>
            </w:r>
            <w:proofErr w:type="spellStart"/>
            <w:r w:rsidRPr="00F468A3">
              <w:rPr>
                <w:color w:val="000000" w:themeColor="text1"/>
              </w:rPr>
              <w:t>дана</w:t>
            </w:r>
            <w:proofErr w:type="spellEnd"/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 xml:space="preserve">IV </w:t>
            </w:r>
            <w:proofErr w:type="spellStart"/>
            <w:r w:rsidRPr="00F468A3">
              <w:rPr>
                <w:color w:val="000000" w:themeColor="text1"/>
              </w:rPr>
              <w:t>здравствена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Радиначки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пут</w:t>
            </w:r>
            <w:proofErr w:type="spellEnd"/>
            <w:r w:rsidRPr="00F468A3">
              <w:rPr>
                <w:color w:val="000000" w:themeColor="text1"/>
              </w:rPr>
              <w:t xml:space="preserve"> 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10/1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 xml:space="preserve">V </w:t>
            </w:r>
            <w:proofErr w:type="spellStart"/>
            <w:r w:rsidRPr="00F468A3">
              <w:rPr>
                <w:color w:val="000000" w:themeColor="text1"/>
              </w:rPr>
              <w:t>здравствена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Јанка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Веселиновића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бб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10/1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 xml:space="preserve">VI </w:t>
            </w:r>
            <w:proofErr w:type="spellStart"/>
            <w:r w:rsidRPr="00F468A3">
              <w:rPr>
                <w:color w:val="000000" w:themeColor="text1"/>
              </w:rPr>
              <w:t>здравствена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Ђуре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Даничића</w:t>
            </w:r>
            <w:proofErr w:type="spellEnd"/>
            <w:r w:rsidRPr="00F468A3">
              <w:rPr>
                <w:color w:val="000000" w:themeColor="text1"/>
              </w:rPr>
              <w:t xml:space="preserve"> 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10/1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 xml:space="preserve">VII </w:t>
            </w:r>
            <w:proofErr w:type="spellStart"/>
            <w:r w:rsidRPr="00F468A3">
              <w:rPr>
                <w:color w:val="000000" w:themeColor="text1"/>
              </w:rPr>
              <w:t>здравствена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Кувеждинска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бб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10/1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Мартинци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Сремска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бб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10/1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Кузмин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Николе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Радојчића</w:t>
            </w:r>
            <w:proofErr w:type="spellEnd"/>
            <w:r w:rsidRPr="00F468A3">
              <w:rPr>
                <w:color w:val="000000" w:themeColor="text1"/>
              </w:rPr>
              <w:t xml:space="preserve"> 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10/1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Чалма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Победа</w:t>
            </w:r>
            <w:proofErr w:type="spellEnd"/>
            <w:r w:rsidRPr="00F468A3">
              <w:rPr>
                <w:color w:val="000000" w:themeColor="text1"/>
              </w:rPr>
              <w:t xml:space="preserve"> 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10/1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Дивош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Пинкијева</w:t>
            </w:r>
            <w:proofErr w:type="spellEnd"/>
            <w:r w:rsidRPr="00F468A3">
              <w:rPr>
                <w:color w:val="000000" w:themeColor="text1"/>
              </w:rPr>
              <w:t xml:space="preserve"> 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10/1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Јарак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Школска</w:t>
            </w:r>
            <w:proofErr w:type="spellEnd"/>
            <w:r w:rsidRPr="00F468A3">
              <w:rPr>
                <w:color w:val="000000" w:themeColor="text1"/>
              </w:rPr>
              <w:t xml:space="preserve">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10/1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Шашинци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Змај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Јовина</w:t>
            </w:r>
            <w:proofErr w:type="spellEnd"/>
            <w:r w:rsidRPr="00F468A3">
              <w:rPr>
                <w:color w:val="000000" w:themeColor="text1"/>
              </w:rPr>
              <w:t xml:space="preserve"> 17-а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10/1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Ноћај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Боре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Сретеновића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бб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5/1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Босут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 xml:space="preserve">10. </w:t>
            </w:r>
            <w:proofErr w:type="spellStart"/>
            <w:r w:rsidRPr="00F468A3">
              <w:rPr>
                <w:color w:val="000000" w:themeColor="text1"/>
              </w:rPr>
              <w:t>марта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бб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5/1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19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Сремска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Рача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Савска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бб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5/1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20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Лежимир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Задружна</w:t>
            </w:r>
            <w:proofErr w:type="spellEnd"/>
            <w:r w:rsidRPr="00F468A3">
              <w:rPr>
                <w:color w:val="000000" w:themeColor="text1"/>
              </w:rPr>
              <w:t xml:space="preserve"> 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5/1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Манђелос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Пинкијева</w:t>
            </w:r>
            <w:proofErr w:type="spellEnd"/>
            <w:r w:rsidRPr="00F468A3">
              <w:rPr>
                <w:color w:val="000000" w:themeColor="text1"/>
              </w:rPr>
              <w:t xml:space="preserve"> 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5/1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Гргуревци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Маршала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Тита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бб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5/1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Шуљам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Школска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бб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5/1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24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Бешеново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Маршала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Тита</w:t>
            </w:r>
            <w:proofErr w:type="spellEnd"/>
            <w:r w:rsidRPr="00F468A3">
              <w:rPr>
                <w:color w:val="000000" w:themeColor="text1"/>
              </w:rPr>
              <w:t xml:space="preserve">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5/1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Велики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Радинци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Маршала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Тита</w:t>
            </w:r>
            <w:proofErr w:type="spellEnd"/>
            <w:r w:rsidRPr="00F468A3">
              <w:rPr>
                <w:color w:val="000000" w:themeColor="text1"/>
              </w:rPr>
              <w:t xml:space="preserve"> 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5/1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Раденковић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Борачка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бб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5/1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27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Засавица</w:t>
            </w:r>
            <w:proofErr w:type="spellEnd"/>
            <w:r w:rsidRPr="00F468A3">
              <w:rPr>
                <w:color w:val="000000" w:themeColor="text1"/>
              </w:rPr>
              <w:t xml:space="preserve"> I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Пеке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Дапчевића</w:t>
            </w:r>
            <w:proofErr w:type="spellEnd"/>
            <w:r w:rsidRPr="00F468A3">
              <w:rPr>
                <w:color w:val="000000" w:themeColor="text1"/>
              </w:rPr>
              <w:t xml:space="preserve">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5/1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28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Засавица</w:t>
            </w:r>
            <w:proofErr w:type="spellEnd"/>
            <w:r w:rsidRPr="00F468A3">
              <w:rPr>
                <w:color w:val="000000" w:themeColor="text1"/>
              </w:rPr>
              <w:t xml:space="preserve"> II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Александра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Марковића</w:t>
            </w:r>
            <w:proofErr w:type="spellEnd"/>
            <w:r w:rsidRPr="00F468A3">
              <w:rPr>
                <w:color w:val="000000" w:themeColor="text1"/>
              </w:rPr>
              <w:t xml:space="preserve">  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5/1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29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Равње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Краља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Петра</w:t>
            </w:r>
            <w:proofErr w:type="spellEnd"/>
            <w:r w:rsidRPr="00F468A3">
              <w:rPr>
                <w:color w:val="000000" w:themeColor="text1"/>
              </w:rPr>
              <w:t xml:space="preserve"> I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5/1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30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Салаш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Ноћајски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Стојана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Чупића</w:t>
            </w:r>
            <w:proofErr w:type="spellEnd"/>
            <w:r w:rsidRPr="00F468A3">
              <w:rPr>
                <w:color w:val="000000" w:themeColor="text1"/>
              </w:rPr>
              <w:t xml:space="preserve"> 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5/1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31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Лаћарак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педијатрија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 xml:space="preserve">1. </w:t>
            </w:r>
            <w:proofErr w:type="spellStart"/>
            <w:r w:rsidRPr="00F468A3">
              <w:rPr>
                <w:color w:val="000000" w:themeColor="text1"/>
              </w:rPr>
              <w:t>новембра</w:t>
            </w:r>
            <w:proofErr w:type="spellEnd"/>
            <w:r w:rsidRPr="00F468A3">
              <w:rPr>
                <w:color w:val="000000" w:themeColor="text1"/>
              </w:rPr>
              <w:t xml:space="preserve"> 239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5/1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32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Финансијска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служба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Стари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шор</w:t>
            </w:r>
            <w:proofErr w:type="spellEnd"/>
            <w:r w:rsidRPr="00F468A3">
              <w:rPr>
                <w:color w:val="000000" w:themeColor="text1"/>
              </w:rPr>
              <w:t xml:space="preserve"> 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20/4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 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33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Стоматологија</w:t>
            </w:r>
            <w:proofErr w:type="spellEnd"/>
            <w:r w:rsidRPr="00F468A3">
              <w:rPr>
                <w:color w:val="000000" w:themeColor="text1"/>
              </w:rPr>
              <w:t xml:space="preserve"> ОШ </w:t>
            </w:r>
            <w:proofErr w:type="spellStart"/>
            <w:r w:rsidRPr="00F468A3">
              <w:rPr>
                <w:color w:val="000000" w:themeColor="text1"/>
              </w:rPr>
              <w:t>Слободан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Бајић</w:t>
            </w:r>
            <w:proofErr w:type="spellEnd"/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  <w:sz w:val="22"/>
                <w:szCs w:val="22"/>
              </w:rPr>
              <w:t xml:space="preserve">3G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мобилни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интернет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сa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APN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налогом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приступ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ВПН + 3G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модем</w:t>
            </w:r>
            <w:proofErr w:type="spellEnd"/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34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Стоматологија</w:t>
            </w:r>
            <w:proofErr w:type="spellEnd"/>
            <w:r w:rsidRPr="00F468A3">
              <w:rPr>
                <w:color w:val="000000" w:themeColor="text1"/>
              </w:rPr>
              <w:t xml:space="preserve"> ОШ </w:t>
            </w:r>
            <w:proofErr w:type="spellStart"/>
            <w:r w:rsidRPr="00F468A3">
              <w:rPr>
                <w:color w:val="000000" w:themeColor="text1"/>
              </w:rPr>
              <w:t>Јован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Поповић</w:t>
            </w:r>
            <w:proofErr w:type="spellEnd"/>
          </w:p>
        </w:tc>
        <w:tc>
          <w:tcPr>
            <w:tcW w:w="6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  <w:sz w:val="22"/>
                <w:szCs w:val="22"/>
              </w:rPr>
              <w:t xml:space="preserve">3G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мобилни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интернет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сa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APN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налогом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приступ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ВПН + 3G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модем</w:t>
            </w:r>
            <w:proofErr w:type="spellEnd"/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35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Стоматологија</w:t>
            </w:r>
            <w:proofErr w:type="spellEnd"/>
            <w:r w:rsidRPr="00F468A3">
              <w:rPr>
                <w:color w:val="000000" w:themeColor="text1"/>
              </w:rPr>
              <w:t xml:space="preserve"> ОШ </w:t>
            </w:r>
            <w:proofErr w:type="spellStart"/>
            <w:r w:rsidRPr="00F468A3">
              <w:rPr>
                <w:color w:val="000000" w:themeColor="text1"/>
              </w:rPr>
              <w:t>Свети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Сава</w:t>
            </w:r>
            <w:proofErr w:type="spellEnd"/>
          </w:p>
        </w:tc>
        <w:tc>
          <w:tcPr>
            <w:tcW w:w="6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  <w:sz w:val="22"/>
                <w:szCs w:val="22"/>
              </w:rPr>
              <w:t xml:space="preserve">3G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мобилни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интернет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сa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APN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налогом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приступ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ВПН + 3G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модем</w:t>
            </w:r>
            <w:proofErr w:type="spellEnd"/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36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Информатика</w:t>
            </w:r>
            <w:proofErr w:type="spellEnd"/>
            <w:r w:rsidRPr="00F468A3">
              <w:rPr>
                <w:color w:val="000000" w:themeColor="text1"/>
              </w:rPr>
              <w:t xml:space="preserve"> 1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  <w:sz w:val="22"/>
                <w:szCs w:val="22"/>
              </w:rPr>
              <w:t xml:space="preserve">3G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мобилни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интернет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сa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APN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налогом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приступ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ВПН + 3G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модем</w:t>
            </w:r>
            <w:proofErr w:type="spellEnd"/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37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Информатика</w:t>
            </w:r>
            <w:proofErr w:type="spellEnd"/>
            <w:r w:rsidRPr="00F468A3">
              <w:rPr>
                <w:color w:val="000000" w:themeColor="text1"/>
              </w:rPr>
              <w:t xml:space="preserve"> 2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  <w:sz w:val="22"/>
                <w:szCs w:val="22"/>
              </w:rPr>
              <w:t xml:space="preserve">3G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мобилни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интернет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сa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APN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налогом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приступ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ВПН + 3G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модем</w:t>
            </w:r>
            <w:proofErr w:type="spellEnd"/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38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Кућно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лечење</w:t>
            </w:r>
            <w:proofErr w:type="spellEnd"/>
          </w:p>
        </w:tc>
        <w:tc>
          <w:tcPr>
            <w:tcW w:w="6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  <w:sz w:val="22"/>
                <w:szCs w:val="22"/>
              </w:rPr>
              <w:t xml:space="preserve">3G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мобилни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интернет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сa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APN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налогом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приступ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ВПН 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39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Хитна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помоћ</w:t>
            </w:r>
            <w:proofErr w:type="spellEnd"/>
            <w:r w:rsidRPr="00F468A3">
              <w:rPr>
                <w:color w:val="000000" w:themeColor="text1"/>
              </w:rPr>
              <w:t xml:space="preserve"> 1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  <w:sz w:val="22"/>
                <w:szCs w:val="22"/>
              </w:rPr>
              <w:t xml:space="preserve">3G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мобилни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интернет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сa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APN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налогом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приступ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ВПН 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jc w:val="center"/>
              <w:rPr>
                <w:color w:val="000000" w:themeColor="text1"/>
              </w:rPr>
            </w:pPr>
            <w:r w:rsidRPr="00F468A3">
              <w:rPr>
                <w:color w:val="000000" w:themeColor="text1"/>
              </w:rPr>
              <w:t>40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proofErr w:type="spellStart"/>
            <w:r w:rsidRPr="00F468A3">
              <w:rPr>
                <w:color w:val="000000" w:themeColor="text1"/>
              </w:rPr>
              <w:t>Хитна</w:t>
            </w:r>
            <w:proofErr w:type="spellEnd"/>
            <w:r w:rsidRPr="00F468A3">
              <w:rPr>
                <w:color w:val="000000" w:themeColor="text1"/>
              </w:rPr>
              <w:t xml:space="preserve"> </w:t>
            </w:r>
            <w:proofErr w:type="spellStart"/>
            <w:r w:rsidRPr="00F468A3">
              <w:rPr>
                <w:color w:val="000000" w:themeColor="text1"/>
              </w:rPr>
              <w:t>помоћ</w:t>
            </w:r>
            <w:proofErr w:type="spellEnd"/>
            <w:r w:rsidRPr="00F468A3">
              <w:rPr>
                <w:color w:val="000000" w:themeColor="text1"/>
              </w:rPr>
              <w:t xml:space="preserve"> 2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13DA" w:rsidRPr="00F468A3" w:rsidRDefault="00DD13DA" w:rsidP="00F0710B">
            <w:pPr>
              <w:rPr>
                <w:color w:val="000000" w:themeColor="text1"/>
              </w:rPr>
            </w:pPr>
            <w:r w:rsidRPr="00F468A3">
              <w:rPr>
                <w:color w:val="000000" w:themeColor="text1"/>
                <w:sz w:val="22"/>
                <w:szCs w:val="22"/>
              </w:rPr>
              <w:t xml:space="preserve">3G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мобилни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интернет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сa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APN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налогом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color w:val="000000" w:themeColor="text1"/>
                <w:sz w:val="22"/>
                <w:szCs w:val="22"/>
              </w:rPr>
              <w:t>приступ</w:t>
            </w:r>
            <w:proofErr w:type="spellEnd"/>
            <w:r w:rsidRPr="00F468A3">
              <w:rPr>
                <w:color w:val="000000" w:themeColor="text1"/>
                <w:sz w:val="22"/>
                <w:szCs w:val="22"/>
              </w:rPr>
              <w:t xml:space="preserve"> ВПН </w:t>
            </w:r>
          </w:p>
        </w:tc>
      </w:tr>
      <w:tr w:rsidR="00DD13DA" w:rsidRPr="00F468A3" w:rsidTr="00F0710B">
        <w:trPr>
          <w:trHeight w:val="31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13DA" w:rsidRPr="00DD13DA" w:rsidRDefault="00DD13DA" w:rsidP="00F0710B">
            <w:pPr>
              <w:jc w:val="center"/>
              <w:rPr>
                <w:b/>
                <w:color w:val="000000" w:themeColor="text1"/>
              </w:rPr>
            </w:pPr>
            <w:r w:rsidRPr="00DD13DA">
              <w:rPr>
                <w:b/>
                <w:color w:val="000000" w:themeColor="text1"/>
              </w:rPr>
              <w:t>41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13DA" w:rsidRPr="00DD13DA" w:rsidRDefault="00DD13DA" w:rsidP="00F0710B">
            <w:pPr>
              <w:rPr>
                <w:b/>
                <w:color w:val="000000" w:themeColor="text1"/>
                <w:lang/>
              </w:rPr>
            </w:pPr>
            <w:r w:rsidRPr="00DD13DA">
              <w:rPr>
                <w:b/>
                <w:color w:val="000000" w:themeColor="text1"/>
                <w:lang/>
              </w:rPr>
              <w:t>Апотека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13DA" w:rsidRPr="00DD13DA" w:rsidRDefault="00DD13DA" w:rsidP="00F0710B">
            <w:pPr>
              <w:rPr>
                <w:b/>
                <w:color w:val="000000" w:themeColor="text1"/>
                <w:sz w:val="22"/>
                <w:szCs w:val="22"/>
              </w:rPr>
            </w:pPr>
            <w:r w:rsidRPr="00DD13DA">
              <w:rPr>
                <w:b/>
                <w:color w:val="000000" w:themeColor="text1"/>
                <w:sz w:val="22"/>
                <w:szCs w:val="22"/>
              </w:rPr>
              <w:t xml:space="preserve">3G </w:t>
            </w:r>
            <w:proofErr w:type="spellStart"/>
            <w:r w:rsidRPr="00DD13DA">
              <w:rPr>
                <w:b/>
                <w:color w:val="000000" w:themeColor="text1"/>
                <w:sz w:val="22"/>
                <w:szCs w:val="22"/>
              </w:rPr>
              <w:t>мобилни</w:t>
            </w:r>
            <w:proofErr w:type="spellEnd"/>
            <w:r w:rsidRPr="00DD13D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D13DA">
              <w:rPr>
                <w:b/>
                <w:color w:val="000000" w:themeColor="text1"/>
                <w:sz w:val="22"/>
                <w:szCs w:val="22"/>
              </w:rPr>
              <w:t>интернет</w:t>
            </w:r>
            <w:proofErr w:type="spellEnd"/>
            <w:r w:rsidRPr="00DD13D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D13DA">
              <w:rPr>
                <w:b/>
                <w:color w:val="000000" w:themeColor="text1"/>
                <w:sz w:val="22"/>
                <w:szCs w:val="22"/>
              </w:rPr>
              <w:t>сa</w:t>
            </w:r>
            <w:proofErr w:type="spellEnd"/>
            <w:r w:rsidRPr="00DD13DA">
              <w:rPr>
                <w:b/>
                <w:color w:val="000000" w:themeColor="text1"/>
                <w:sz w:val="22"/>
                <w:szCs w:val="22"/>
              </w:rPr>
              <w:t xml:space="preserve"> APN </w:t>
            </w:r>
            <w:proofErr w:type="spellStart"/>
            <w:r w:rsidRPr="00DD13DA">
              <w:rPr>
                <w:b/>
                <w:color w:val="000000" w:themeColor="text1"/>
                <w:sz w:val="22"/>
                <w:szCs w:val="22"/>
              </w:rPr>
              <w:t>налогом</w:t>
            </w:r>
            <w:proofErr w:type="spellEnd"/>
            <w:r w:rsidRPr="00DD13D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D13DA">
              <w:rPr>
                <w:b/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DD13D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D13DA">
              <w:rPr>
                <w:b/>
                <w:color w:val="000000" w:themeColor="text1"/>
                <w:sz w:val="22"/>
                <w:szCs w:val="22"/>
              </w:rPr>
              <w:t>приступ</w:t>
            </w:r>
            <w:proofErr w:type="spellEnd"/>
            <w:r w:rsidRPr="00DD13DA">
              <w:rPr>
                <w:b/>
                <w:color w:val="000000" w:themeColor="text1"/>
                <w:sz w:val="22"/>
                <w:szCs w:val="22"/>
              </w:rPr>
              <w:t xml:space="preserve"> ВПН</w:t>
            </w:r>
          </w:p>
        </w:tc>
      </w:tr>
    </w:tbl>
    <w:p w:rsidR="00DD13DA" w:rsidRDefault="00DD13DA" w:rsidP="00F17F13">
      <w:pPr>
        <w:jc w:val="both"/>
        <w:rPr>
          <w:bCs/>
          <w:iCs/>
          <w:lang/>
        </w:rPr>
      </w:pPr>
    </w:p>
    <w:p w:rsidR="00083E82" w:rsidRDefault="00DD13DA" w:rsidP="00DD13DA">
      <w:pPr>
        <w:rPr>
          <w:bCs/>
          <w:iCs/>
          <w:lang/>
        </w:rPr>
      </w:pPr>
      <w:r>
        <w:rPr>
          <w:bCs/>
          <w:iCs/>
          <w:lang/>
        </w:rPr>
        <w:lastRenderedPageBreak/>
        <w:t>Врши се измена на страни 27, ставка број 8 -</w:t>
      </w:r>
      <w:r w:rsidRPr="00DD13DA">
        <w:rPr>
          <w:bCs/>
          <w:color w:val="000000" w:themeColor="text1"/>
          <w:sz w:val="21"/>
          <w:szCs w:val="21"/>
        </w:rPr>
        <w:t xml:space="preserve"> </w:t>
      </w:r>
      <w:proofErr w:type="spellStart"/>
      <w:r w:rsidRPr="00F468A3">
        <w:rPr>
          <w:bCs/>
          <w:color w:val="000000" w:themeColor="text1"/>
          <w:sz w:val="21"/>
          <w:szCs w:val="21"/>
        </w:rPr>
        <w:t>Пренос</w:t>
      </w:r>
      <w:proofErr w:type="spellEnd"/>
      <w:r w:rsidRPr="00F468A3">
        <w:rPr>
          <w:bCs/>
          <w:color w:val="000000" w:themeColor="text1"/>
          <w:sz w:val="21"/>
          <w:szCs w:val="21"/>
        </w:rPr>
        <w:t xml:space="preserve"> </w:t>
      </w:r>
      <w:proofErr w:type="spellStart"/>
      <w:r w:rsidRPr="00F468A3">
        <w:rPr>
          <w:bCs/>
          <w:color w:val="000000" w:themeColor="text1"/>
          <w:sz w:val="21"/>
          <w:szCs w:val="21"/>
        </w:rPr>
        <w:t>података</w:t>
      </w:r>
      <w:proofErr w:type="spellEnd"/>
      <w:r w:rsidRPr="00F468A3">
        <w:rPr>
          <w:bCs/>
          <w:color w:val="000000" w:themeColor="text1"/>
          <w:sz w:val="21"/>
          <w:szCs w:val="21"/>
        </w:rPr>
        <w:t xml:space="preserve"> (ВПН 3 </w:t>
      </w:r>
      <w:proofErr w:type="spellStart"/>
      <w:r w:rsidRPr="00F468A3">
        <w:rPr>
          <w:bCs/>
          <w:color w:val="000000" w:themeColor="text1"/>
          <w:sz w:val="21"/>
          <w:szCs w:val="21"/>
        </w:rPr>
        <w:t>ниво</w:t>
      </w:r>
      <w:proofErr w:type="spellEnd"/>
      <w:r w:rsidRPr="00F468A3">
        <w:rPr>
          <w:bCs/>
          <w:color w:val="000000" w:themeColor="text1"/>
          <w:sz w:val="21"/>
          <w:szCs w:val="21"/>
        </w:rPr>
        <w:t>)  APN</w:t>
      </w:r>
      <w:r>
        <w:rPr>
          <w:bCs/>
          <w:iCs/>
          <w:lang/>
        </w:rPr>
        <w:t xml:space="preserve"> – укупан број локација је 9.</w:t>
      </w:r>
    </w:p>
    <w:p w:rsidR="00DD13DA" w:rsidRPr="00DD13DA" w:rsidRDefault="00DD13DA" w:rsidP="00F17F13">
      <w:pPr>
        <w:jc w:val="both"/>
        <w:rPr>
          <w:bCs/>
          <w:iCs/>
          <w:lang/>
        </w:rPr>
      </w:pPr>
    </w:p>
    <w:tbl>
      <w:tblPr>
        <w:tblW w:w="11468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339"/>
        <w:gridCol w:w="1032"/>
        <w:gridCol w:w="1428"/>
        <w:gridCol w:w="1420"/>
        <w:gridCol w:w="1329"/>
        <w:gridCol w:w="1088"/>
        <w:gridCol w:w="1189"/>
      </w:tblGrid>
      <w:tr w:rsidR="00DD13DA" w:rsidRPr="00F468A3" w:rsidTr="00F0710B">
        <w:trPr>
          <w:trHeight w:val="1440"/>
          <w:jc w:val="center"/>
        </w:trPr>
        <w:tc>
          <w:tcPr>
            <w:tcW w:w="643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</w:p>
          <w:p w:rsidR="00DD13DA" w:rsidRPr="00F468A3" w:rsidRDefault="00DD13DA" w:rsidP="00F0710B">
            <w:pPr>
              <w:suppressAutoHyphens/>
              <w:spacing w:after="120" w:line="100" w:lineRule="atLeast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</w:p>
          <w:p w:rsidR="00DD13DA" w:rsidRPr="00F468A3" w:rsidRDefault="00DD13DA" w:rsidP="00F0710B">
            <w:pPr>
              <w:suppressAutoHyphens/>
              <w:spacing w:after="120" w:line="100" w:lineRule="atLeast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Р.бр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.</w:t>
            </w:r>
          </w:p>
        </w:tc>
        <w:tc>
          <w:tcPr>
            <w:tcW w:w="333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</w:p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</w:p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Услуга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са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приступом</w:t>
            </w:r>
            <w:proofErr w:type="spellEnd"/>
          </w:p>
        </w:tc>
        <w:tc>
          <w:tcPr>
            <w:tcW w:w="1032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</w:p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</w:p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Укупан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бр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.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локација</w:t>
            </w:r>
            <w:proofErr w:type="spellEnd"/>
          </w:p>
        </w:tc>
        <w:tc>
          <w:tcPr>
            <w:tcW w:w="142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</w:p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</w:p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Рок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за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реализацију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420" w:type="dxa"/>
          </w:tcPr>
          <w:p w:rsidR="00DD13DA" w:rsidRPr="00F468A3" w:rsidRDefault="00DD13DA" w:rsidP="00F0710B">
            <w:pPr>
              <w:pStyle w:val="Default"/>
              <w:suppressAutoHyphens/>
              <w:spacing w:after="120" w:line="100" w:lineRule="atLeast"/>
              <w:jc w:val="center"/>
              <w:rPr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color w:val="000000" w:themeColor="text1"/>
                <w:kern w:val="1"/>
                <w:sz w:val="22"/>
                <w:szCs w:val="22"/>
                <w:lang w:val="sr-Cyrl-CS"/>
              </w:rPr>
              <w:t>Јединична месечна накнада за уговор од 12 месеци са свим пратећим трошковима</w:t>
            </w:r>
          </w:p>
        </w:tc>
        <w:tc>
          <w:tcPr>
            <w:tcW w:w="132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</w:p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Укупна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месечна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накнада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за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уговор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од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12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месеци</w:t>
            </w:r>
            <w:proofErr w:type="spellEnd"/>
          </w:p>
        </w:tc>
        <w:tc>
          <w:tcPr>
            <w:tcW w:w="108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</w:p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Укупна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цена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за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годину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дана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без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ПДВ-а</w:t>
            </w:r>
          </w:p>
        </w:tc>
        <w:tc>
          <w:tcPr>
            <w:tcW w:w="118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</w:p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Укупна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цена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за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годину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дана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са</w:t>
            </w:r>
            <w:proofErr w:type="spellEnd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 xml:space="preserve"> ПДВ-</w:t>
            </w:r>
            <w:proofErr w:type="spellStart"/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ом</w:t>
            </w:r>
            <w:proofErr w:type="spellEnd"/>
          </w:p>
        </w:tc>
      </w:tr>
      <w:tr w:rsidR="00DD13DA" w:rsidRPr="00F468A3" w:rsidTr="00F0710B">
        <w:trPr>
          <w:trHeight w:val="70"/>
          <w:jc w:val="center"/>
        </w:trPr>
        <w:tc>
          <w:tcPr>
            <w:tcW w:w="643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  <w:t>1</w:t>
            </w:r>
          </w:p>
        </w:tc>
        <w:tc>
          <w:tcPr>
            <w:tcW w:w="333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  <w:t>3</w:t>
            </w:r>
          </w:p>
        </w:tc>
        <w:tc>
          <w:tcPr>
            <w:tcW w:w="142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  <w:t>4</w:t>
            </w:r>
          </w:p>
        </w:tc>
        <w:tc>
          <w:tcPr>
            <w:tcW w:w="1420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  <w:t>5</w:t>
            </w:r>
          </w:p>
        </w:tc>
        <w:tc>
          <w:tcPr>
            <w:tcW w:w="132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  <w:t>6</w:t>
            </w:r>
          </w:p>
        </w:tc>
        <w:tc>
          <w:tcPr>
            <w:tcW w:w="108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  <w:t>7</w:t>
            </w:r>
          </w:p>
        </w:tc>
        <w:tc>
          <w:tcPr>
            <w:tcW w:w="118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  <w:t>8</w:t>
            </w:r>
          </w:p>
        </w:tc>
      </w:tr>
      <w:tr w:rsidR="00DD13DA" w:rsidRPr="00F468A3" w:rsidTr="00F0710B">
        <w:trPr>
          <w:trHeight w:val="185"/>
          <w:jc w:val="center"/>
        </w:trPr>
        <w:tc>
          <w:tcPr>
            <w:tcW w:w="643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1</w:t>
            </w:r>
          </w:p>
        </w:tc>
        <w:tc>
          <w:tcPr>
            <w:tcW w:w="3339" w:type="dxa"/>
            <w:vAlign w:val="bottom"/>
          </w:tcPr>
          <w:p w:rsidR="00DD13DA" w:rsidRPr="00F468A3" w:rsidRDefault="00DD13DA" w:rsidP="00F0710B">
            <w:pPr>
              <w:rPr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Приступ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интернету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јавна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статичка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адреса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) 50/5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асимтеричан</w:t>
            </w:r>
            <w:proofErr w:type="spellEnd"/>
          </w:p>
        </w:tc>
        <w:tc>
          <w:tcPr>
            <w:tcW w:w="1032" w:type="dxa"/>
            <w:vAlign w:val="center"/>
          </w:tcPr>
          <w:p w:rsidR="00DD13DA" w:rsidRPr="00F468A3" w:rsidRDefault="00DD13DA" w:rsidP="00F071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39" w:lineRule="auto"/>
              <w:jc w:val="center"/>
              <w:rPr>
                <w:rFonts w:eastAsia="Arial Unicode MS"/>
                <w:bCs/>
                <w:noProof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bCs/>
                <w:noProof/>
                <w:color w:val="000000" w:themeColor="text1"/>
                <w:kern w:val="1"/>
                <w:sz w:val="22"/>
                <w:szCs w:val="22"/>
              </w:rPr>
              <w:t>1</w:t>
            </w:r>
          </w:p>
        </w:tc>
        <w:tc>
          <w:tcPr>
            <w:tcW w:w="142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420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32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08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18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</w:tr>
      <w:tr w:rsidR="00DD13DA" w:rsidRPr="00F468A3" w:rsidTr="00F0710B">
        <w:trPr>
          <w:trHeight w:val="391"/>
          <w:jc w:val="center"/>
        </w:trPr>
        <w:tc>
          <w:tcPr>
            <w:tcW w:w="643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2</w:t>
            </w:r>
          </w:p>
        </w:tc>
        <w:tc>
          <w:tcPr>
            <w:tcW w:w="3339" w:type="dxa"/>
            <w:vAlign w:val="bottom"/>
          </w:tcPr>
          <w:p w:rsidR="00DD13DA" w:rsidRPr="00F468A3" w:rsidRDefault="00DD13DA" w:rsidP="00F0710B">
            <w:pPr>
              <w:rPr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Пренос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података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:rsidR="00DD13DA" w:rsidRPr="00F468A3" w:rsidRDefault="00DD13DA" w:rsidP="00F0710B">
            <w:pPr>
              <w:rPr>
                <w:bCs/>
                <w:color w:val="000000" w:themeColor="text1"/>
                <w:sz w:val="21"/>
                <w:szCs w:val="21"/>
              </w:rPr>
            </w:pPr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(ВПН 3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ниво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) 20/20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симетричан</w:t>
            </w:r>
            <w:proofErr w:type="spellEnd"/>
          </w:p>
        </w:tc>
        <w:tc>
          <w:tcPr>
            <w:tcW w:w="1032" w:type="dxa"/>
            <w:vAlign w:val="center"/>
          </w:tcPr>
          <w:p w:rsidR="00DD13DA" w:rsidRPr="00F468A3" w:rsidRDefault="00DD13DA" w:rsidP="00F071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39" w:lineRule="auto"/>
              <w:jc w:val="center"/>
              <w:rPr>
                <w:rFonts w:eastAsia="Arial Unicode MS"/>
                <w:bCs/>
                <w:noProof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bCs/>
                <w:noProof/>
                <w:color w:val="000000" w:themeColor="text1"/>
                <w:kern w:val="1"/>
                <w:sz w:val="22"/>
                <w:szCs w:val="22"/>
              </w:rPr>
              <w:t>1</w:t>
            </w:r>
          </w:p>
        </w:tc>
        <w:tc>
          <w:tcPr>
            <w:tcW w:w="142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420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32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08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18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</w:tr>
      <w:tr w:rsidR="00DD13DA" w:rsidRPr="00F468A3" w:rsidTr="00F0710B">
        <w:trPr>
          <w:trHeight w:val="383"/>
          <w:jc w:val="center"/>
        </w:trPr>
        <w:tc>
          <w:tcPr>
            <w:tcW w:w="643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3</w:t>
            </w:r>
          </w:p>
        </w:tc>
        <w:tc>
          <w:tcPr>
            <w:tcW w:w="3339" w:type="dxa"/>
            <w:vAlign w:val="bottom"/>
          </w:tcPr>
          <w:p w:rsidR="00DD13DA" w:rsidRPr="00F468A3" w:rsidRDefault="00DD13DA" w:rsidP="00F0710B">
            <w:pPr>
              <w:rPr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Пренос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података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:rsidR="00DD13DA" w:rsidRPr="00F468A3" w:rsidRDefault="00DD13DA" w:rsidP="00F0710B">
            <w:pPr>
              <w:rPr>
                <w:bCs/>
                <w:color w:val="000000" w:themeColor="text1"/>
                <w:sz w:val="21"/>
                <w:szCs w:val="21"/>
              </w:rPr>
            </w:pPr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(ВПН 3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ниво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) 10/10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симетричан</w:t>
            </w:r>
            <w:proofErr w:type="spellEnd"/>
          </w:p>
        </w:tc>
        <w:tc>
          <w:tcPr>
            <w:tcW w:w="1032" w:type="dxa"/>
            <w:vAlign w:val="center"/>
          </w:tcPr>
          <w:p w:rsidR="00DD13DA" w:rsidRPr="00F468A3" w:rsidRDefault="00DD13DA" w:rsidP="00F071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39" w:lineRule="auto"/>
              <w:jc w:val="center"/>
              <w:rPr>
                <w:rFonts w:eastAsia="Arial Unicode MS"/>
                <w:bCs/>
                <w:noProof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bCs/>
                <w:noProof/>
                <w:color w:val="000000" w:themeColor="text1"/>
                <w:kern w:val="1"/>
                <w:sz w:val="22"/>
                <w:szCs w:val="22"/>
              </w:rPr>
              <w:t>1</w:t>
            </w:r>
          </w:p>
        </w:tc>
        <w:tc>
          <w:tcPr>
            <w:tcW w:w="142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420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32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08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18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</w:tr>
      <w:tr w:rsidR="00DD13DA" w:rsidRPr="00F468A3" w:rsidTr="00F0710B">
        <w:trPr>
          <w:trHeight w:val="379"/>
          <w:jc w:val="center"/>
        </w:trPr>
        <w:tc>
          <w:tcPr>
            <w:tcW w:w="643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4</w:t>
            </w:r>
          </w:p>
        </w:tc>
        <w:tc>
          <w:tcPr>
            <w:tcW w:w="3339" w:type="dxa"/>
            <w:vAlign w:val="bottom"/>
          </w:tcPr>
          <w:p w:rsidR="00DD13DA" w:rsidRPr="00F468A3" w:rsidRDefault="00DD13DA" w:rsidP="00F0710B">
            <w:pPr>
              <w:rPr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Пренос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података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:rsidR="00DD13DA" w:rsidRPr="00F468A3" w:rsidRDefault="00DD13DA" w:rsidP="00F0710B">
            <w:pPr>
              <w:rPr>
                <w:bCs/>
                <w:color w:val="000000" w:themeColor="text1"/>
                <w:sz w:val="21"/>
                <w:szCs w:val="21"/>
              </w:rPr>
            </w:pPr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(ВПН 3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ниво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) 6/6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симетричан</w:t>
            </w:r>
            <w:proofErr w:type="spellEnd"/>
          </w:p>
        </w:tc>
        <w:tc>
          <w:tcPr>
            <w:tcW w:w="1032" w:type="dxa"/>
            <w:vAlign w:val="center"/>
          </w:tcPr>
          <w:p w:rsidR="00DD13DA" w:rsidRPr="00F468A3" w:rsidRDefault="00DD13DA" w:rsidP="00F071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39" w:lineRule="auto"/>
              <w:jc w:val="center"/>
              <w:rPr>
                <w:rFonts w:eastAsia="Arial Unicode MS"/>
                <w:bCs/>
                <w:noProof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bCs/>
                <w:noProof/>
                <w:color w:val="000000" w:themeColor="text1"/>
                <w:kern w:val="1"/>
                <w:sz w:val="22"/>
                <w:szCs w:val="22"/>
              </w:rPr>
              <w:t>4</w:t>
            </w:r>
          </w:p>
        </w:tc>
        <w:tc>
          <w:tcPr>
            <w:tcW w:w="142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420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32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08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18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</w:tr>
      <w:tr w:rsidR="00DD13DA" w:rsidRPr="00F468A3" w:rsidTr="00F0710B">
        <w:trPr>
          <w:trHeight w:val="359"/>
          <w:jc w:val="center"/>
        </w:trPr>
        <w:tc>
          <w:tcPr>
            <w:tcW w:w="643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5</w:t>
            </w:r>
          </w:p>
        </w:tc>
        <w:tc>
          <w:tcPr>
            <w:tcW w:w="3339" w:type="dxa"/>
            <w:vAlign w:val="bottom"/>
          </w:tcPr>
          <w:p w:rsidR="00DD13DA" w:rsidRPr="00F468A3" w:rsidRDefault="00DD13DA" w:rsidP="00F0710B">
            <w:pPr>
              <w:rPr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Пренос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података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:rsidR="00DD13DA" w:rsidRPr="00F468A3" w:rsidRDefault="00DD13DA" w:rsidP="00F0710B">
            <w:pPr>
              <w:rPr>
                <w:bCs/>
                <w:color w:val="000000" w:themeColor="text1"/>
                <w:sz w:val="21"/>
                <w:szCs w:val="21"/>
              </w:rPr>
            </w:pPr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(ВПН 3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ниво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) 10/1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асиметричан</w:t>
            </w:r>
            <w:proofErr w:type="spellEnd"/>
          </w:p>
        </w:tc>
        <w:tc>
          <w:tcPr>
            <w:tcW w:w="1032" w:type="dxa"/>
            <w:vAlign w:val="center"/>
          </w:tcPr>
          <w:p w:rsidR="00DD13DA" w:rsidRPr="00F468A3" w:rsidRDefault="00DD13DA" w:rsidP="00F071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39" w:lineRule="auto"/>
              <w:jc w:val="center"/>
              <w:rPr>
                <w:rFonts w:eastAsia="Arial Unicode MS"/>
                <w:bCs/>
                <w:noProof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bCs/>
                <w:noProof/>
                <w:color w:val="000000" w:themeColor="text1"/>
                <w:kern w:val="1"/>
                <w:sz w:val="22"/>
                <w:szCs w:val="22"/>
              </w:rPr>
              <w:t>10</w:t>
            </w:r>
          </w:p>
        </w:tc>
        <w:tc>
          <w:tcPr>
            <w:tcW w:w="142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420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32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08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18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</w:tr>
      <w:tr w:rsidR="00DD13DA" w:rsidRPr="00F468A3" w:rsidTr="00F0710B">
        <w:trPr>
          <w:trHeight w:val="256"/>
          <w:jc w:val="center"/>
        </w:trPr>
        <w:tc>
          <w:tcPr>
            <w:tcW w:w="643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6</w:t>
            </w:r>
          </w:p>
        </w:tc>
        <w:tc>
          <w:tcPr>
            <w:tcW w:w="3339" w:type="dxa"/>
            <w:vAlign w:val="bottom"/>
          </w:tcPr>
          <w:p w:rsidR="00DD13DA" w:rsidRPr="00F468A3" w:rsidRDefault="00DD13DA" w:rsidP="00F0710B">
            <w:pPr>
              <w:rPr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Пренос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података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:rsidR="00DD13DA" w:rsidRPr="00F468A3" w:rsidRDefault="00DD13DA" w:rsidP="00F0710B">
            <w:pPr>
              <w:rPr>
                <w:bCs/>
                <w:color w:val="000000" w:themeColor="text1"/>
                <w:sz w:val="21"/>
                <w:szCs w:val="21"/>
              </w:rPr>
            </w:pPr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(ВПН 3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ниво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) 5/1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асиметричан</w:t>
            </w:r>
            <w:proofErr w:type="spellEnd"/>
          </w:p>
        </w:tc>
        <w:tc>
          <w:tcPr>
            <w:tcW w:w="1032" w:type="dxa"/>
            <w:vAlign w:val="center"/>
          </w:tcPr>
          <w:p w:rsidR="00DD13DA" w:rsidRPr="00F468A3" w:rsidRDefault="00DD13DA" w:rsidP="00F071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39" w:lineRule="auto"/>
              <w:jc w:val="center"/>
              <w:rPr>
                <w:rFonts w:eastAsia="Arial Unicode MS"/>
                <w:bCs/>
                <w:noProof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bCs/>
                <w:noProof/>
                <w:color w:val="000000" w:themeColor="text1"/>
                <w:kern w:val="1"/>
                <w:sz w:val="22"/>
                <w:szCs w:val="22"/>
              </w:rPr>
              <w:t>15</w:t>
            </w:r>
          </w:p>
        </w:tc>
        <w:tc>
          <w:tcPr>
            <w:tcW w:w="142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420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32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08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18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</w:tr>
      <w:tr w:rsidR="00DD13DA" w:rsidRPr="00F468A3" w:rsidTr="00F0710B">
        <w:trPr>
          <w:trHeight w:val="256"/>
          <w:jc w:val="center"/>
        </w:trPr>
        <w:tc>
          <w:tcPr>
            <w:tcW w:w="643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color w:val="000000" w:themeColor="text1"/>
                <w:kern w:val="1"/>
                <w:sz w:val="22"/>
                <w:szCs w:val="22"/>
              </w:rPr>
              <w:t>7</w:t>
            </w:r>
          </w:p>
        </w:tc>
        <w:tc>
          <w:tcPr>
            <w:tcW w:w="3339" w:type="dxa"/>
            <w:vAlign w:val="bottom"/>
          </w:tcPr>
          <w:p w:rsidR="00DD13DA" w:rsidRPr="00F468A3" w:rsidRDefault="00DD13DA" w:rsidP="00F0710B">
            <w:pPr>
              <w:rPr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Приступ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интернету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јавна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статичка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адреса</w:t>
            </w:r>
            <w:proofErr w:type="spellEnd"/>
            <w:r w:rsidRPr="00F468A3">
              <w:rPr>
                <w:bCs/>
                <w:color w:val="000000" w:themeColor="text1"/>
                <w:sz w:val="21"/>
                <w:szCs w:val="21"/>
              </w:rPr>
              <w:t xml:space="preserve">) 20/4 </w:t>
            </w:r>
            <w:proofErr w:type="spellStart"/>
            <w:r w:rsidRPr="00F468A3">
              <w:rPr>
                <w:bCs/>
                <w:color w:val="000000" w:themeColor="text1"/>
                <w:sz w:val="21"/>
                <w:szCs w:val="21"/>
              </w:rPr>
              <w:t>асиметричан</w:t>
            </w:r>
            <w:proofErr w:type="spellEnd"/>
          </w:p>
        </w:tc>
        <w:tc>
          <w:tcPr>
            <w:tcW w:w="1032" w:type="dxa"/>
            <w:vAlign w:val="center"/>
          </w:tcPr>
          <w:p w:rsidR="00DD13DA" w:rsidRPr="00F468A3" w:rsidRDefault="00DD13DA" w:rsidP="00F071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39" w:lineRule="auto"/>
              <w:jc w:val="center"/>
              <w:rPr>
                <w:rFonts w:eastAsia="Arial Unicode MS"/>
                <w:bCs/>
                <w:noProof/>
                <w:color w:val="000000" w:themeColor="text1"/>
                <w:kern w:val="1"/>
                <w:sz w:val="22"/>
                <w:szCs w:val="22"/>
              </w:rPr>
            </w:pPr>
            <w:r w:rsidRPr="00F468A3">
              <w:rPr>
                <w:rFonts w:eastAsia="Arial Unicode MS"/>
                <w:bCs/>
                <w:noProof/>
                <w:color w:val="000000" w:themeColor="text1"/>
                <w:kern w:val="1"/>
                <w:sz w:val="22"/>
                <w:szCs w:val="22"/>
              </w:rPr>
              <w:t>1</w:t>
            </w:r>
          </w:p>
        </w:tc>
        <w:tc>
          <w:tcPr>
            <w:tcW w:w="142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420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32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08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18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</w:tr>
      <w:tr w:rsidR="00DD13DA" w:rsidRPr="00F468A3" w:rsidTr="00F0710B">
        <w:trPr>
          <w:trHeight w:val="256"/>
          <w:jc w:val="center"/>
        </w:trPr>
        <w:tc>
          <w:tcPr>
            <w:tcW w:w="643" w:type="dxa"/>
          </w:tcPr>
          <w:p w:rsidR="00DD13DA" w:rsidRPr="00DD13DA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</w:pPr>
            <w:r w:rsidRPr="00DD13DA"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</w:rPr>
              <w:t>8</w:t>
            </w:r>
          </w:p>
        </w:tc>
        <w:tc>
          <w:tcPr>
            <w:tcW w:w="3339" w:type="dxa"/>
            <w:vAlign w:val="bottom"/>
          </w:tcPr>
          <w:p w:rsidR="00DD13DA" w:rsidRPr="00DD13DA" w:rsidRDefault="00DD13DA" w:rsidP="00F0710B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DD13DA">
              <w:rPr>
                <w:b/>
                <w:bCs/>
                <w:color w:val="000000" w:themeColor="text1"/>
                <w:sz w:val="21"/>
                <w:szCs w:val="21"/>
              </w:rPr>
              <w:t>Пренос</w:t>
            </w:r>
            <w:proofErr w:type="spellEnd"/>
            <w:r w:rsidRPr="00DD13DA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DD13DA">
              <w:rPr>
                <w:b/>
                <w:bCs/>
                <w:color w:val="000000" w:themeColor="text1"/>
                <w:sz w:val="21"/>
                <w:szCs w:val="21"/>
              </w:rPr>
              <w:t>података</w:t>
            </w:r>
            <w:proofErr w:type="spellEnd"/>
            <w:r w:rsidRPr="00DD13DA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:rsidR="00DD13DA" w:rsidRPr="00DD13DA" w:rsidRDefault="00DD13DA" w:rsidP="00F0710B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D13DA">
              <w:rPr>
                <w:b/>
                <w:bCs/>
                <w:color w:val="000000" w:themeColor="text1"/>
                <w:sz w:val="21"/>
                <w:szCs w:val="21"/>
              </w:rPr>
              <w:t xml:space="preserve">(ВПН 3 </w:t>
            </w:r>
            <w:proofErr w:type="spellStart"/>
            <w:r w:rsidRPr="00DD13DA">
              <w:rPr>
                <w:b/>
                <w:bCs/>
                <w:color w:val="000000" w:themeColor="text1"/>
                <w:sz w:val="21"/>
                <w:szCs w:val="21"/>
              </w:rPr>
              <w:t>ниво</w:t>
            </w:r>
            <w:proofErr w:type="spellEnd"/>
            <w:r w:rsidRPr="00DD13DA">
              <w:rPr>
                <w:b/>
                <w:bCs/>
                <w:color w:val="000000" w:themeColor="text1"/>
                <w:sz w:val="21"/>
                <w:szCs w:val="21"/>
              </w:rPr>
              <w:t>)  APN</w:t>
            </w:r>
          </w:p>
        </w:tc>
        <w:tc>
          <w:tcPr>
            <w:tcW w:w="1032" w:type="dxa"/>
            <w:vAlign w:val="center"/>
          </w:tcPr>
          <w:p w:rsidR="00DD13DA" w:rsidRPr="00DD13DA" w:rsidRDefault="00DD13DA" w:rsidP="00F071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39" w:lineRule="auto"/>
              <w:jc w:val="center"/>
              <w:rPr>
                <w:rFonts w:eastAsia="Arial Unicode MS"/>
                <w:b/>
                <w:bCs/>
                <w:noProof/>
                <w:color w:val="000000" w:themeColor="text1"/>
                <w:kern w:val="1"/>
                <w:sz w:val="22"/>
                <w:szCs w:val="22"/>
                <w:lang/>
              </w:rPr>
            </w:pPr>
            <w:r w:rsidRPr="00DD13DA">
              <w:rPr>
                <w:rFonts w:eastAsia="Arial Unicode MS"/>
                <w:b/>
                <w:bCs/>
                <w:noProof/>
                <w:color w:val="000000" w:themeColor="text1"/>
                <w:kern w:val="1"/>
                <w:sz w:val="22"/>
                <w:szCs w:val="22"/>
                <w:lang/>
              </w:rPr>
              <w:t>9</w:t>
            </w:r>
          </w:p>
        </w:tc>
        <w:tc>
          <w:tcPr>
            <w:tcW w:w="142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420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32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08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18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</w:tr>
      <w:tr w:rsidR="00DD13DA" w:rsidRPr="00F468A3" w:rsidTr="00F0710B">
        <w:trPr>
          <w:trHeight w:val="238"/>
          <w:jc w:val="center"/>
        </w:trPr>
        <w:tc>
          <w:tcPr>
            <w:tcW w:w="9191" w:type="dxa"/>
            <w:gridSpan w:val="6"/>
          </w:tcPr>
          <w:p w:rsidR="00DD13DA" w:rsidRPr="00F468A3" w:rsidRDefault="00DD13DA" w:rsidP="00F0710B">
            <w:pPr>
              <w:suppressAutoHyphens/>
              <w:spacing w:after="120" w:line="100" w:lineRule="atLeast"/>
              <w:jc w:val="right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  <w:r w:rsidRPr="00F468A3">
              <w:rPr>
                <w:rFonts w:eastAsia="Arial Unicode MS"/>
                <w:b/>
                <w:bCs/>
                <w:noProof/>
                <w:color w:val="000000" w:themeColor="text1"/>
                <w:kern w:val="1"/>
                <w:sz w:val="20"/>
                <w:szCs w:val="20"/>
              </w:rPr>
              <w:t>УКУПНО:</w:t>
            </w:r>
          </w:p>
        </w:tc>
        <w:tc>
          <w:tcPr>
            <w:tcW w:w="1088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189" w:type="dxa"/>
          </w:tcPr>
          <w:p w:rsidR="00DD13DA" w:rsidRPr="00F468A3" w:rsidRDefault="00DD13DA" w:rsidP="00F0710B">
            <w:pPr>
              <w:suppressAutoHyphens/>
              <w:spacing w:after="120" w:line="100" w:lineRule="atLeast"/>
              <w:rPr>
                <w:rFonts w:eastAsia="Arial Unicode MS"/>
                <w:color w:val="000000" w:themeColor="text1"/>
                <w:kern w:val="1"/>
                <w:sz w:val="20"/>
                <w:szCs w:val="20"/>
              </w:rPr>
            </w:pPr>
          </w:p>
        </w:tc>
      </w:tr>
    </w:tbl>
    <w:p w:rsidR="00083E82" w:rsidRDefault="00083E82" w:rsidP="00F17F13">
      <w:pPr>
        <w:jc w:val="both"/>
        <w:rPr>
          <w:b/>
          <w:bCs/>
          <w:i/>
          <w:iCs/>
        </w:rPr>
      </w:pPr>
    </w:p>
    <w:p w:rsidR="00083E82" w:rsidRPr="00A725EC" w:rsidRDefault="00083E82" w:rsidP="00083E82">
      <w:pPr>
        <w:jc w:val="center"/>
        <w:rPr>
          <w:b/>
          <w:bCs/>
          <w:i/>
          <w:iCs/>
          <w:lang w:val="sr-Cyrl-CS"/>
        </w:rPr>
      </w:pPr>
      <w:r w:rsidRPr="00A725EC">
        <w:rPr>
          <w:b/>
          <w:lang w:val="sr-Latn-CS"/>
        </w:rPr>
        <w:t xml:space="preserve">                                                                       </w:t>
      </w:r>
    </w:p>
    <w:p w:rsidR="00083E82" w:rsidRPr="00A725EC" w:rsidRDefault="00083E82" w:rsidP="00083E82">
      <w:pPr>
        <w:jc w:val="center"/>
        <w:rPr>
          <w:b/>
          <w:bCs/>
          <w:i/>
          <w:iCs/>
          <w:lang w:val="sr-Cyrl-CS"/>
        </w:rPr>
      </w:pPr>
    </w:p>
    <w:p w:rsidR="00083E82" w:rsidRPr="00083E82" w:rsidRDefault="00D073C7" w:rsidP="00F17F13">
      <w:pPr>
        <w:jc w:val="both"/>
        <w:rPr>
          <w:b/>
          <w:color w:val="000000"/>
        </w:rPr>
      </w:pPr>
      <w:r w:rsidRPr="00E43726">
        <w:rPr>
          <w:b/>
          <w:color w:val="000000"/>
        </w:rPr>
        <w:t xml:space="preserve">                                                     </w:t>
      </w:r>
      <w:r w:rsidRPr="00E43726">
        <w:rPr>
          <w:b/>
          <w:color w:val="000000"/>
          <w:lang w:val="sr-Cyrl-CS"/>
        </w:rPr>
        <w:t xml:space="preserve"> </w:t>
      </w:r>
      <w:r w:rsidR="003237F0">
        <w:rPr>
          <w:b/>
          <w:color w:val="000000"/>
        </w:rPr>
        <w:t xml:space="preserve">           </w:t>
      </w:r>
    </w:p>
    <w:p w:rsidR="00D073C7" w:rsidRPr="00E43726" w:rsidRDefault="00D073C7" w:rsidP="003237F0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  <w:lang w:val="sr-Cyrl-CS"/>
        </w:rPr>
        <w:t>КОМИСИЈА</w:t>
      </w:r>
    </w:p>
    <w:p w:rsidR="00D073C7" w:rsidRDefault="00D073C7" w:rsidP="003237F0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  <w:lang w:val="sr-Cyrl-CS"/>
        </w:rPr>
        <w:t>ЗА ЈАВНЕ НАБАВКЕ</w:t>
      </w:r>
    </w:p>
    <w:p w:rsidR="003237F0" w:rsidRPr="00E43726" w:rsidRDefault="003237F0" w:rsidP="00E43726">
      <w:pPr>
        <w:jc w:val="right"/>
        <w:rPr>
          <w:b/>
          <w:color w:val="000000"/>
          <w:lang w:val="sr-Cyrl-CS"/>
        </w:rPr>
      </w:pPr>
    </w:p>
    <w:p w:rsidR="00D073C7" w:rsidRPr="00E43726" w:rsidRDefault="00D073C7" w:rsidP="00E43726">
      <w:pPr>
        <w:jc w:val="right"/>
        <w:rPr>
          <w:b/>
          <w:bCs/>
          <w:iCs/>
          <w:color w:val="000000"/>
        </w:rPr>
      </w:pPr>
      <w:r w:rsidRPr="00E43726">
        <w:rPr>
          <w:b/>
          <w:color w:val="000000"/>
          <w:lang w:val="sr-Cyrl-CS"/>
        </w:rPr>
        <w:t xml:space="preserve">                                                                                                 </w:t>
      </w:r>
      <w:r w:rsidRPr="00E43726">
        <w:rPr>
          <w:b/>
          <w:color w:val="000000"/>
        </w:rPr>
        <w:t xml:space="preserve">                    </w:t>
      </w:r>
      <w:r w:rsidRPr="00E43726">
        <w:rPr>
          <w:b/>
          <w:color w:val="000000"/>
          <w:lang w:val="sr-Cyrl-CS"/>
        </w:rPr>
        <w:t xml:space="preserve">   _______________________</w:t>
      </w:r>
    </w:p>
    <w:p w:rsidR="00D073C7" w:rsidRDefault="00D073C7" w:rsidP="00D073C7">
      <w:pPr>
        <w:jc w:val="center"/>
        <w:rPr>
          <w:b/>
          <w:bCs/>
          <w:i/>
          <w:iCs/>
          <w:color w:val="000000"/>
        </w:rPr>
      </w:pPr>
    </w:p>
    <w:p w:rsidR="00FD0D5B" w:rsidRPr="00402A8E" w:rsidRDefault="00FD0D5B" w:rsidP="00402A8E"/>
    <w:sectPr w:rsidR="00FD0D5B" w:rsidRPr="00402A8E" w:rsidSect="006234A1">
      <w:headerReference w:type="default" r:id="rId8"/>
      <w:footerReference w:type="default" r:id="rId9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9A" w:rsidRDefault="00BF059A">
      <w:r>
        <w:separator/>
      </w:r>
    </w:p>
  </w:endnote>
  <w:endnote w:type="continuationSeparator" w:id="0">
    <w:p w:rsidR="00BF059A" w:rsidRDefault="00BF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>
    <w:pPr>
      <w:pStyle w:val="Footer"/>
      <w:jc w:val="right"/>
    </w:pPr>
  </w:p>
  <w:p w:rsidR="004F57C3" w:rsidRDefault="004F5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9A" w:rsidRDefault="00BF059A">
      <w:r>
        <w:separator/>
      </w:r>
    </w:p>
  </w:footnote>
  <w:footnote w:type="continuationSeparator" w:id="0">
    <w:p w:rsidR="00BF059A" w:rsidRDefault="00BF0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proofErr w:type="spellStart"/>
    <w:r w:rsidRPr="00FD27B0">
      <w:rPr>
        <w:rFonts w:ascii="Arial" w:hAnsi="Arial" w:cs="Arial"/>
        <w:sz w:val="18"/>
        <w:szCs w:val="18"/>
      </w:rPr>
      <w:t>Сремска</w:t>
    </w:r>
    <w:proofErr w:type="spellEnd"/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Митровица</w:t>
    </w:r>
    <w:proofErr w:type="spellEnd"/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Стари</w:t>
    </w:r>
    <w:proofErr w:type="spellEnd"/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шор</w:t>
    </w:r>
    <w:proofErr w:type="spellEnd"/>
    <w:r w:rsidRPr="00FD27B0">
      <w:rPr>
        <w:rFonts w:ascii="Arial" w:hAnsi="Arial" w:cs="Arial"/>
        <w:sz w:val="18"/>
        <w:szCs w:val="18"/>
      </w:rPr>
      <w:t xml:space="preserve"> 65</w:t>
    </w:r>
  </w:p>
  <w:p w:rsidR="004F57C3" w:rsidRPr="00DA6952" w:rsidRDefault="004F57C3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>
      <w:rPr>
        <w:rFonts w:ascii="Arial" w:hAnsi="Arial" w:cs="Arial"/>
        <w:sz w:val="18"/>
        <w:szCs w:val="18"/>
      </w:rPr>
      <w:t>/615-105</w:t>
    </w:r>
  </w:p>
  <w:p w:rsidR="004F57C3" w:rsidRPr="00FD27B0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4F57C3" w:rsidRPr="006234A1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4F57C3" w:rsidRDefault="004F57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8">
    <w:nsid w:val="009E6D6F"/>
    <w:multiLevelType w:val="hybridMultilevel"/>
    <w:tmpl w:val="C1A2E234"/>
    <w:lvl w:ilvl="0" w:tplc="F264A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3F0EE9"/>
    <w:multiLevelType w:val="hybridMultilevel"/>
    <w:tmpl w:val="78FE3940"/>
    <w:lvl w:ilvl="0" w:tplc="C7382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F9128C"/>
    <w:multiLevelType w:val="hybridMultilevel"/>
    <w:tmpl w:val="606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023F8"/>
    <w:multiLevelType w:val="hybridMultilevel"/>
    <w:tmpl w:val="85B05086"/>
    <w:lvl w:ilvl="0" w:tplc="B220E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25972"/>
    <w:multiLevelType w:val="hybridMultilevel"/>
    <w:tmpl w:val="FB98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21C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B3138"/>
    <w:multiLevelType w:val="hybridMultilevel"/>
    <w:tmpl w:val="A2EE04B0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45770"/>
    <w:multiLevelType w:val="hybridMultilevel"/>
    <w:tmpl w:val="1FC89B0C"/>
    <w:lvl w:ilvl="0" w:tplc="42262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02914"/>
    <w:multiLevelType w:val="hybridMultilevel"/>
    <w:tmpl w:val="7226937E"/>
    <w:lvl w:ilvl="0" w:tplc="D7927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0117D"/>
    <w:multiLevelType w:val="hybridMultilevel"/>
    <w:tmpl w:val="188E520E"/>
    <w:lvl w:ilvl="0" w:tplc="86B42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22594"/>
    <w:multiLevelType w:val="hybridMultilevel"/>
    <w:tmpl w:val="C44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B0AA4"/>
    <w:multiLevelType w:val="hybridMultilevel"/>
    <w:tmpl w:val="C2780320"/>
    <w:lvl w:ilvl="0" w:tplc="A600F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475D95"/>
    <w:multiLevelType w:val="hybridMultilevel"/>
    <w:tmpl w:val="8B162DE0"/>
    <w:lvl w:ilvl="0" w:tplc="DCA41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730FD"/>
    <w:multiLevelType w:val="hybridMultilevel"/>
    <w:tmpl w:val="0CBC0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12173C"/>
    <w:multiLevelType w:val="hybridMultilevel"/>
    <w:tmpl w:val="44E0B650"/>
    <w:lvl w:ilvl="0" w:tplc="2F16EF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4D14E8B"/>
    <w:multiLevelType w:val="hybridMultilevel"/>
    <w:tmpl w:val="D34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87B27"/>
    <w:multiLevelType w:val="hybridMultilevel"/>
    <w:tmpl w:val="89BEDBD2"/>
    <w:lvl w:ilvl="0" w:tplc="3FDE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D746C4"/>
    <w:multiLevelType w:val="hybridMultilevel"/>
    <w:tmpl w:val="9EB29E0A"/>
    <w:lvl w:ilvl="0" w:tplc="23E2FE8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50F93"/>
    <w:multiLevelType w:val="hybridMultilevel"/>
    <w:tmpl w:val="5984A7E0"/>
    <w:lvl w:ilvl="0" w:tplc="9A285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730A1"/>
    <w:multiLevelType w:val="hybridMultilevel"/>
    <w:tmpl w:val="8B94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B22DA"/>
    <w:multiLevelType w:val="hybridMultilevel"/>
    <w:tmpl w:val="2ABE30D6"/>
    <w:lvl w:ilvl="0" w:tplc="AC746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E2A5F"/>
    <w:multiLevelType w:val="hybridMultilevel"/>
    <w:tmpl w:val="A96E74B2"/>
    <w:lvl w:ilvl="0" w:tplc="6A549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E7687"/>
    <w:multiLevelType w:val="hybridMultilevel"/>
    <w:tmpl w:val="ECC8439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393454"/>
    <w:multiLevelType w:val="hybridMultilevel"/>
    <w:tmpl w:val="713C83D4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328D1"/>
    <w:multiLevelType w:val="hybridMultilevel"/>
    <w:tmpl w:val="3AD8C3AE"/>
    <w:lvl w:ilvl="0" w:tplc="78C0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DB541A"/>
    <w:multiLevelType w:val="hybridMultilevel"/>
    <w:tmpl w:val="EEB40784"/>
    <w:lvl w:ilvl="0" w:tplc="7508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A6DCF"/>
    <w:multiLevelType w:val="hybridMultilevel"/>
    <w:tmpl w:val="2CD8C4C2"/>
    <w:lvl w:ilvl="0" w:tplc="50E60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23CBD"/>
    <w:multiLevelType w:val="hybridMultilevel"/>
    <w:tmpl w:val="A66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575FD"/>
    <w:multiLevelType w:val="hybridMultilevel"/>
    <w:tmpl w:val="66A40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D0F95"/>
    <w:multiLevelType w:val="hybridMultilevel"/>
    <w:tmpl w:val="E80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63B65"/>
    <w:multiLevelType w:val="hybridMultilevel"/>
    <w:tmpl w:val="C378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0"/>
  </w:num>
  <w:num w:numId="4">
    <w:abstractNumId w:val="28"/>
  </w:num>
  <w:num w:numId="5">
    <w:abstractNumId w:val="0"/>
  </w:num>
  <w:num w:numId="6">
    <w:abstractNumId w:val="0"/>
  </w:num>
  <w:num w:numId="7">
    <w:abstractNumId w:val="8"/>
  </w:num>
  <w:num w:numId="8">
    <w:abstractNumId w:val="36"/>
  </w:num>
  <w:num w:numId="9">
    <w:abstractNumId w:val="16"/>
  </w:num>
  <w:num w:numId="10">
    <w:abstractNumId w:val="35"/>
  </w:num>
  <w:num w:numId="11">
    <w:abstractNumId w:val="2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3"/>
  </w:num>
  <w:num w:numId="15">
    <w:abstractNumId w:val="3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13"/>
  </w:num>
  <w:num w:numId="20">
    <w:abstractNumId w:val="31"/>
  </w:num>
  <w:num w:numId="21">
    <w:abstractNumId w:val="20"/>
  </w:num>
  <w:num w:numId="22">
    <w:abstractNumId w:val="12"/>
  </w:num>
  <w:num w:numId="23">
    <w:abstractNumId w:val="17"/>
  </w:num>
  <w:num w:numId="24">
    <w:abstractNumId w:val="26"/>
  </w:num>
  <w:num w:numId="25">
    <w:abstractNumId w:val="30"/>
  </w:num>
  <w:num w:numId="26">
    <w:abstractNumId w:val="15"/>
  </w:num>
  <w:num w:numId="27">
    <w:abstractNumId w:val="19"/>
  </w:num>
  <w:num w:numId="28">
    <w:abstractNumId w:val="21"/>
  </w:num>
  <w:num w:numId="29">
    <w:abstractNumId w:val="32"/>
  </w:num>
  <w:num w:numId="30">
    <w:abstractNumId w:val="14"/>
  </w:num>
  <w:num w:numId="31">
    <w:abstractNumId w:val="37"/>
  </w:num>
  <w:num w:numId="32">
    <w:abstractNumId w:val="25"/>
  </w:num>
  <w:num w:numId="33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E254C3"/>
    <w:rsid w:val="000012AD"/>
    <w:rsid w:val="00002D78"/>
    <w:rsid w:val="000070C5"/>
    <w:rsid w:val="000075E8"/>
    <w:rsid w:val="00014450"/>
    <w:rsid w:val="00014957"/>
    <w:rsid w:val="000213B8"/>
    <w:rsid w:val="00021B95"/>
    <w:rsid w:val="000229AD"/>
    <w:rsid w:val="000347A6"/>
    <w:rsid w:val="00036E7D"/>
    <w:rsid w:val="00040B99"/>
    <w:rsid w:val="00043833"/>
    <w:rsid w:val="00045184"/>
    <w:rsid w:val="00051E38"/>
    <w:rsid w:val="00052DF9"/>
    <w:rsid w:val="000538C2"/>
    <w:rsid w:val="00055631"/>
    <w:rsid w:val="000637BB"/>
    <w:rsid w:val="00066AD1"/>
    <w:rsid w:val="00070217"/>
    <w:rsid w:val="000714C0"/>
    <w:rsid w:val="00073D78"/>
    <w:rsid w:val="00074614"/>
    <w:rsid w:val="000746BE"/>
    <w:rsid w:val="00081167"/>
    <w:rsid w:val="00081EBE"/>
    <w:rsid w:val="00083E82"/>
    <w:rsid w:val="00084D5F"/>
    <w:rsid w:val="00090349"/>
    <w:rsid w:val="000911A0"/>
    <w:rsid w:val="00091DA7"/>
    <w:rsid w:val="000960E1"/>
    <w:rsid w:val="000967C6"/>
    <w:rsid w:val="0009694E"/>
    <w:rsid w:val="000A053F"/>
    <w:rsid w:val="000A1D8E"/>
    <w:rsid w:val="000A47C9"/>
    <w:rsid w:val="000A47CC"/>
    <w:rsid w:val="000A69D0"/>
    <w:rsid w:val="000B0E9A"/>
    <w:rsid w:val="000B16F9"/>
    <w:rsid w:val="000B5C52"/>
    <w:rsid w:val="000B633E"/>
    <w:rsid w:val="000B72CC"/>
    <w:rsid w:val="000C0B2A"/>
    <w:rsid w:val="000C6E81"/>
    <w:rsid w:val="000E4E8F"/>
    <w:rsid w:val="000E51FA"/>
    <w:rsid w:val="000F49E6"/>
    <w:rsid w:val="000F4A48"/>
    <w:rsid w:val="000F4DE6"/>
    <w:rsid w:val="000F7808"/>
    <w:rsid w:val="001022DD"/>
    <w:rsid w:val="00106AD2"/>
    <w:rsid w:val="00107DB3"/>
    <w:rsid w:val="00110E99"/>
    <w:rsid w:val="001114D8"/>
    <w:rsid w:val="001143FD"/>
    <w:rsid w:val="00115FDB"/>
    <w:rsid w:val="00117137"/>
    <w:rsid w:val="00122455"/>
    <w:rsid w:val="00123B8F"/>
    <w:rsid w:val="001248FD"/>
    <w:rsid w:val="00125B6A"/>
    <w:rsid w:val="00127FFE"/>
    <w:rsid w:val="001300A7"/>
    <w:rsid w:val="00131C4E"/>
    <w:rsid w:val="0014025C"/>
    <w:rsid w:val="00142CAA"/>
    <w:rsid w:val="00143E5C"/>
    <w:rsid w:val="00144D06"/>
    <w:rsid w:val="00154ED9"/>
    <w:rsid w:val="00155B60"/>
    <w:rsid w:val="0015654B"/>
    <w:rsid w:val="00160316"/>
    <w:rsid w:val="0016113D"/>
    <w:rsid w:val="001629F3"/>
    <w:rsid w:val="00163C14"/>
    <w:rsid w:val="001657DE"/>
    <w:rsid w:val="00167F42"/>
    <w:rsid w:val="001719D4"/>
    <w:rsid w:val="00173A81"/>
    <w:rsid w:val="00175ADE"/>
    <w:rsid w:val="00181448"/>
    <w:rsid w:val="00181B60"/>
    <w:rsid w:val="00182E00"/>
    <w:rsid w:val="00190670"/>
    <w:rsid w:val="00195DF9"/>
    <w:rsid w:val="001968D6"/>
    <w:rsid w:val="00196C57"/>
    <w:rsid w:val="001A160A"/>
    <w:rsid w:val="001A2A2B"/>
    <w:rsid w:val="001A2A94"/>
    <w:rsid w:val="001A388D"/>
    <w:rsid w:val="001A5E14"/>
    <w:rsid w:val="001A6592"/>
    <w:rsid w:val="001A6BA4"/>
    <w:rsid w:val="001C3260"/>
    <w:rsid w:val="001C3732"/>
    <w:rsid w:val="001D0F93"/>
    <w:rsid w:val="001D2164"/>
    <w:rsid w:val="001D5DA2"/>
    <w:rsid w:val="001D65E9"/>
    <w:rsid w:val="001D694D"/>
    <w:rsid w:val="001E066E"/>
    <w:rsid w:val="001E2E18"/>
    <w:rsid w:val="001E4009"/>
    <w:rsid w:val="001E5D2E"/>
    <w:rsid w:val="001F50B9"/>
    <w:rsid w:val="001F5258"/>
    <w:rsid w:val="00201176"/>
    <w:rsid w:val="002065FC"/>
    <w:rsid w:val="002106EA"/>
    <w:rsid w:val="00213D69"/>
    <w:rsid w:val="00215348"/>
    <w:rsid w:val="00222CD5"/>
    <w:rsid w:val="002250C9"/>
    <w:rsid w:val="0022649D"/>
    <w:rsid w:val="002264F2"/>
    <w:rsid w:val="002272B6"/>
    <w:rsid w:val="00227388"/>
    <w:rsid w:val="00237941"/>
    <w:rsid w:val="002415AA"/>
    <w:rsid w:val="00241E64"/>
    <w:rsid w:val="002444A7"/>
    <w:rsid w:val="00246D51"/>
    <w:rsid w:val="0025135D"/>
    <w:rsid w:val="002605D9"/>
    <w:rsid w:val="002632EB"/>
    <w:rsid w:val="00263AFF"/>
    <w:rsid w:val="00264722"/>
    <w:rsid w:val="00265C3B"/>
    <w:rsid w:val="00266E34"/>
    <w:rsid w:val="00272B4C"/>
    <w:rsid w:val="002743B4"/>
    <w:rsid w:val="00282AF6"/>
    <w:rsid w:val="00285404"/>
    <w:rsid w:val="002A362D"/>
    <w:rsid w:val="002A6AD9"/>
    <w:rsid w:val="002B3A68"/>
    <w:rsid w:val="002B570E"/>
    <w:rsid w:val="002B6A4E"/>
    <w:rsid w:val="002C1937"/>
    <w:rsid w:val="002C6052"/>
    <w:rsid w:val="002D028E"/>
    <w:rsid w:val="002D1B86"/>
    <w:rsid w:val="002D1E49"/>
    <w:rsid w:val="002D25F5"/>
    <w:rsid w:val="002D36B0"/>
    <w:rsid w:val="002D6500"/>
    <w:rsid w:val="002E3E21"/>
    <w:rsid w:val="002E6327"/>
    <w:rsid w:val="002E7E35"/>
    <w:rsid w:val="002F21E8"/>
    <w:rsid w:val="002F2A41"/>
    <w:rsid w:val="002F5909"/>
    <w:rsid w:val="002F63CD"/>
    <w:rsid w:val="002F6E98"/>
    <w:rsid w:val="00307C00"/>
    <w:rsid w:val="00312564"/>
    <w:rsid w:val="00315F95"/>
    <w:rsid w:val="00320543"/>
    <w:rsid w:val="00323619"/>
    <w:rsid w:val="003237F0"/>
    <w:rsid w:val="00324D0D"/>
    <w:rsid w:val="00331120"/>
    <w:rsid w:val="003333A6"/>
    <w:rsid w:val="00335BC1"/>
    <w:rsid w:val="00341F0F"/>
    <w:rsid w:val="00350F4E"/>
    <w:rsid w:val="00354CB1"/>
    <w:rsid w:val="00354D50"/>
    <w:rsid w:val="0035537A"/>
    <w:rsid w:val="00366C67"/>
    <w:rsid w:val="003732B4"/>
    <w:rsid w:val="00377289"/>
    <w:rsid w:val="0038473C"/>
    <w:rsid w:val="003855CF"/>
    <w:rsid w:val="00385B7C"/>
    <w:rsid w:val="003A0C23"/>
    <w:rsid w:val="003A170B"/>
    <w:rsid w:val="003A21D8"/>
    <w:rsid w:val="003A475C"/>
    <w:rsid w:val="003A7A19"/>
    <w:rsid w:val="003B3B30"/>
    <w:rsid w:val="003B3FFC"/>
    <w:rsid w:val="003C001B"/>
    <w:rsid w:val="003C5C48"/>
    <w:rsid w:val="003C5FF6"/>
    <w:rsid w:val="003D27A5"/>
    <w:rsid w:val="003D3CF1"/>
    <w:rsid w:val="003E0EDB"/>
    <w:rsid w:val="003F2A3D"/>
    <w:rsid w:val="003F69A4"/>
    <w:rsid w:val="003F7084"/>
    <w:rsid w:val="00402924"/>
    <w:rsid w:val="00402A8E"/>
    <w:rsid w:val="004030F2"/>
    <w:rsid w:val="00403A05"/>
    <w:rsid w:val="0040754F"/>
    <w:rsid w:val="00410BE3"/>
    <w:rsid w:val="00413A19"/>
    <w:rsid w:val="00413BAA"/>
    <w:rsid w:val="00413BB2"/>
    <w:rsid w:val="0041491A"/>
    <w:rsid w:val="00415B0F"/>
    <w:rsid w:val="0042135D"/>
    <w:rsid w:val="00425491"/>
    <w:rsid w:val="00430C1E"/>
    <w:rsid w:val="004331BA"/>
    <w:rsid w:val="00436D9E"/>
    <w:rsid w:val="00443805"/>
    <w:rsid w:val="00445D05"/>
    <w:rsid w:val="00456E1B"/>
    <w:rsid w:val="00457B42"/>
    <w:rsid w:val="00457C90"/>
    <w:rsid w:val="00460A33"/>
    <w:rsid w:val="00462C48"/>
    <w:rsid w:val="004666B6"/>
    <w:rsid w:val="00471549"/>
    <w:rsid w:val="0048372F"/>
    <w:rsid w:val="00483B29"/>
    <w:rsid w:val="004868DA"/>
    <w:rsid w:val="00487126"/>
    <w:rsid w:val="00493A13"/>
    <w:rsid w:val="004957D0"/>
    <w:rsid w:val="00497B2D"/>
    <w:rsid w:val="004B249C"/>
    <w:rsid w:val="004B3B15"/>
    <w:rsid w:val="004B6824"/>
    <w:rsid w:val="004C2015"/>
    <w:rsid w:val="004C3D21"/>
    <w:rsid w:val="004C600E"/>
    <w:rsid w:val="004D69D6"/>
    <w:rsid w:val="004E17B7"/>
    <w:rsid w:val="004E275E"/>
    <w:rsid w:val="004E5F8A"/>
    <w:rsid w:val="004E6545"/>
    <w:rsid w:val="004E7F60"/>
    <w:rsid w:val="004F26B4"/>
    <w:rsid w:val="004F3DD8"/>
    <w:rsid w:val="004F4F34"/>
    <w:rsid w:val="004F57C3"/>
    <w:rsid w:val="004F74F1"/>
    <w:rsid w:val="00500145"/>
    <w:rsid w:val="00501936"/>
    <w:rsid w:val="00501CDA"/>
    <w:rsid w:val="00510CB4"/>
    <w:rsid w:val="005125D6"/>
    <w:rsid w:val="0051463B"/>
    <w:rsid w:val="005203C8"/>
    <w:rsid w:val="00526D92"/>
    <w:rsid w:val="0053646A"/>
    <w:rsid w:val="00537D16"/>
    <w:rsid w:val="00540C5B"/>
    <w:rsid w:val="00540D8F"/>
    <w:rsid w:val="00545ACB"/>
    <w:rsid w:val="00546473"/>
    <w:rsid w:val="005476F0"/>
    <w:rsid w:val="005554C5"/>
    <w:rsid w:val="00557ED4"/>
    <w:rsid w:val="00564988"/>
    <w:rsid w:val="005707F6"/>
    <w:rsid w:val="00577AEF"/>
    <w:rsid w:val="005863A6"/>
    <w:rsid w:val="005930E0"/>
    <w:rsid w:val="00593341"/>
    <w:rsid w:val="00593DFB"/>
    <w:rsid w:val="00594322"/>
    <w:rsid w:val="005954A9"/>
    <w:rsid w:val="0059588B"/>
    <w:rsid w:val="005B31AD"/>
    <w:rsid w:val="005C15AF"/>
    <w:rsid w:val="005C2504"/>
    <w:rsid w:val="005C4E7A"/>
    <w:rsid w:val="005C67AA"/>
    <w:rsid w:val="005D54D9"/>
    <w:rsid w:val="005E05BC"/>
    <w:rsid w:val="005E2DA3"/>
    <w:rsid w:val="005E604B"/>
    <w:rsid w:val="005F1D86"/>
    <w:rsid w:val="00601D07"/>
    <w:rsid w:val="00602714"/>
    <w:rsid w:val="00603799"/>
    <w:rsid w:val="00605667"/>
    <w:rsid w:val="0061152B"/>
    <w:rsid w:val="006229B9"/>
    <w:rsid w:val="006234A1"/>
    <w:rsid w:val="00625DC5"/>
    <w:rsid w:val="00634E5F"/>
    <w:rsid w:val="0063529B"/>
    <w:rsid w:val="00635CAD"/>
    <w:rsid w:val="00636779"/>
    <w:rsid w:val="0064348A"/>
    <w:rsid w:val="00651097"/>
    <w:rsid w:val="00657D5D"/>
    <w:rsid w:val="006713CE"/>
    <w:rsid w:val="0067356B"/>
    <w:rsid w:val="00674E4E"/>
    <w:rsid w:val="0068518F"/>
    <w:rsid w:val="0068722E"/>
    <w:rsid w:val="00690DAC"/>
    <w:rsid w:val="00691506"/>
    <w:rsid w:val="00691AA7"/>
    <w:rsid w:val="00694E8B"/>
    <w:rsid w:val="00696396"/>
    <w:rsid w:val="00696407"/>
    <w:rsid w:val="00696B16"/>
    <w:rsid w:val="006A36E6"/>
    <w:rsid w:val="006A6280"/>
    <w:rsid w:val="006B059B"/>
    <w:rsid w:val="006B06C2"/>
    <w:rsid w:val="006B32A4"/>
    <w:rsid w:val="006B3D3C"/>
    <w:rsid w:val="006C443D"/>
    <w:rsid w:val="006D5165"/>
    <w:rsid w:val="006D58E8"/>
    <w:rsid w:val="006E0FAD"/>
    <w:rsid w:val="006E1A4E"/>
    <w:rsid w:val="006E1E91"/>
    <w:rsid w:val="006E301E"/>
    <w:rsid w:val="006E304F"/>
    <w:rsid w:val="006E3EB7"/>
    <w:rsid w:val="006E4816"/>
    <w:rsid w:val="006E4CD8"/>
    <w:rsid w:val="006E5D3F"/>
    <w:rsid w:val="006E6643"/>
    <w:rsid w:val="006F2CF7"/>
    <w:rsid w:val="006F3EDC"/>
    <w:rsid w:val="006F6D49"/>
    <w:rsid w:val="00700246"/>
    <w:rsid w:val="0070310A"/>
    <w:rsid w:val="00704749"/>
    <w:rsid w:val="007106E8"/>
    <w:rsid w:val="0071232D"/>
    <w:rsid w:val="00713C6F"/>
    <w:rsid w:val="00715F44"/>
    <w:rsid w:val="00722311"/>
    <w:rsid w:val="00730AB8"/>
    <w:rsid w:val="007315BE"/>
    <w:rsid w:val="00731D14"/>
    <w:rsid w:val="00733263"/>
    <w:rsid w:val="00744510"/>
    <w:rsid w:val="007448E1"/>
    <w:rsid w:val="0074707F"/>
    <w:rsid w:val="007500FA"/>
    <w:rsid w:val="00755291"/>
    <w:rsid w:val="00762B5F"/>
    <w:rsid w:val="00770902"/>
    <w:rsid w:val="00770B83"/>
    <w:rsid w:val="00771519"/>
    <w:rsid w:val="00772D26"/>
    <w:rsid w:val="00773A8C"/>
    <w:rsid w:val="00773B14"/>
    <w:rsid w:val="0077595F"/>
    <w:rsid w:val="00777562"/>
    <w:rsid w:val="007846F7"/>
    <w:rsid w:val="007851FF"/>
    <w:rsid w:val="00786E5C"/>
    <w:rsid w:val="007907B3"/>
    <w:rsid w:val="007948BD"/>
    <w:rsid w:val="00794E92"/>
    <w:rsid w:val="0079681D"/>
    <w:rsid w:val="00796CE4"/>
    <w:rsid w:val="007A1DD9"/>
    <w:rsid w:val="007A2965"/>
    <w:rsid w:val="007B1186"/>
    <w:rsid w:val="007B6F38"/>
    <w:rsid w:val="007C302C"/>
    <w:rsid w:val="007C7D8B"/>
    <w:rsid w:val="007D6CA8"/>
    <w:rsid w:val="007E1D92"/>
    <w:rsid w:val="007E42D7"/>
    <w:rsid w:val="007E745A"/>
    <w:rsid w:val="007F1D9B"/>
    <w:rsid w:val="007F64B6"/>
    <w:rsid w:val="008003FB"/>
    <w:rsid w:val="008013EA"/>
    <w:rsid w:val="00801B5A"/>
    <w:rsid w:val="0082265D"/>
    <w:rsid w:val="0083130F"/>
    <w:rsid w:val="00831AD8"/>
    <w:rsid w:val="00837D60"/>
    <w:rsid w:val="0084020A"/>
    <w:rsid w:val="008409E0"/>
    <w:rsid w:val="008426B7"/>
    <w:rsid w:val="0084441C"/>
    <w:rsid w:val="0084705D"/>
    <w:rsid w:val="00856378"/>
    <w:rsid w:val="00861CB6"/>
    <w:rsid w:val="0086226B"/>
    <w:rsid w:val="008633C4"/>
    <w:rsid w:val="00867789"/>
    <w:rsid w:val="00873CB4"/>
    <w:rsid w:val="0087428F"/>
    <w:rsid w:val="00877C3A"/>
    <w:rsid w:val="00880F3D"/>
    <w:rsid w:val="008844FD"/>
    <w:rsid w:val="00887757"/>
    <w:rsid w:val="00891873"/>
    <w:rsid w:val="00893BA9"/>
    <w:rsid w:val="0089461D"/>
    <w:rsid w:val="00896A3E"/>
    <w:rsid w:val="008A058C"/>
    <w:rsid w:val="008A1601"/>
    <w:rsid w:val="008A2761"/>
    <w:rsid w:val="008A2822"/>
    <w:rsid w:val="008A4B73"/>
    <w:rsid w:val="008A6186"/>
    <w:rsid w:val="008B1954"/>
    <w:rsid w:val="008B1ECD"/>
    <w:rsid w:val="008B3248"/>
    <w:rsid w:val="008B3B78"/>
    <w:rsid w:val="008D16DD"/>
    <w:rsid w:val="008D2CE6"/>
    <w:rsid w:val="008D3EC3"/>
    <w:rsid w:val="008D5309"/>
    <w:rsid w:val="008D5877"/>
    <w:rsid w:val="008E0532"/>
    <w:rsid w:val="008E0A1E"/>
    <w:rsid w:val="008E0D6B"/>
    <w:rsid w:val="008E486F"/>
    <w:rsid w:val="008F0173"/>
    <w:rsid w:val="008F49EE"/>
    <w:rsid w:val="00900427"/>
    <w:rsid w:val="00900B69"/>
    <w:rsid w:val="009060D1"/>
    <w:rsid w:val="00906266"/>
    <w:rsid w:val="0091194C"/>
    <w:rsid w:val="009127EC"/>
    <w:rsid w:val="00915D14"/>
    <w:rsid w:val="00917866"/>
    <w:rsid w:val="00921965"/>
    <w:rsid w:val="00923E7D"/>
    <w:rsid w:val="00927E27"/>
    <w:rsid w:val="00930AC6"/>
    <w:rsid w:val="00930FCD"/>
    <w:rsid w:val="009349EC"/>
    <w:rsid w:val="009360AD"/>
    <w:rsid w:val="00937804"/>
    <w:rsid w:val="00940BA6"/>
    <w:rsid w:val="00941B2D"/>
    <w:rsid w:val="009427A6"/>
    <w:rsid w:val="00942CAB"/>
    <w:rsid w:val="009432A8"/>
    <w:rsid w:val="00943CCE"/>
    <w:rsid w:val="00943E9A"/>
    <w:rsid w:val="0095454B"/>
    <w:rsid w:val="00955C43"/>
    <w:rsid w:val="009565CA"/>
    <w:rsid w:val="00960AC7"/>
    <w:rsid w:val="009652FF"/>
    <w:rsid w:val="009711E3"/>
    <w:rsid w:val="0098017F"/>
    <w:rsid w:val="00982D45"/>
    <w:rsid w:val="00983B0A"/>
    <w:rsid w:val="00984B27"/>
    <w:rsid w:val="00987EA2"/>
    <w:rsid w:val="00991AB6"/>
    <w:rsid w:val="00991F9A"/>
    <w:rsid w:val="009A21D5"/>
    <w:rsid w:val="009A7465"/>
    <w:rsid w:val="009A7CB0"/>
    <w:rsid w:val="009B3513"/>
    <w:rsid w:val="009B656A"/>
    <w:rsid w:val="009C052E"/>
    <w:rsid w:val="009C189C"/>
    <w:rsid w:val="009C2213"/>
    <w:rsid w:val="009C5452"/>
    <w:rsid w:val="009C6D77"/>
    <w:rsid w:val="009C74AE"/>
    <w:rsid w:val="009D78B8"/>
    <w:rsid w:val="009E10EF"/>
    <w:rsid w:val="009E2DC8"/>
    <w:rsid w:val="009E3486"/>
    <w:rsid w:val="009E4F5E"/>
    <w:rsid w:val="009F44C3"/>
    <w:rsid w:val="009F657A"/>
    <w:rsid w:val="00A0350A"/>
    <w:rsid w:val="00A03813"/>
    <w:rsid w:val="00A067AC"/>
    <w:rsid w:val="00A1126C"/>
    <w:rsid w:val="00A115CB"/>
    <w:rsid w:val="00A13946"/>
    <w:rsid w:val="00A20687"/>
    <w:rsid w:val="00A20D9F"/>
    <w:rsid w:val="00A23582"/>
    <w:rsid w:val="00A25051"/>
    <w:rsid w:val="00A255B3"/>
    <w:rsid w:val="00A25836"/>
    <w:rsid w:val="00A26059"/>
    <w:rsid w:val="00A266CD"/>
    <w:rsid w:val="00A266D6"/>
    <w:rsid w:val="00A342D7"/>
    <w:rsid w:val="00A42714"/>
    <w:rsid w:val="00A43CF7"/>
    <w:rsid w:val="00A51417"/>
    <w:rsid w:val="00A51B5E"/>
    <w:rsid w:val="00A54A8B"/>
    <w:rsid w:val="00A600E4"/>
    <w:rsid w:val="00A6314A"/>
    <w:rsid w:val="00A67626"/>
    <w:rsid w:val="00A7014B"/>
    <w:rsid w:val="00A73003"/>
    <w:rsid w:val="00A74C92"/>
    <w:rsid w:val="00A8185A"/>
    <w:rsid w:val="00A85A5B"/>
    <w:rsid w:val="00A85C2F"/>
    <w:rsid w:val="00A8675F"/>
    <w:rsid w:val="00A9026F"/>
    <w:rsid w:val="00A94368"/>
    <w:rsid w:val="00A96A92"/>
    <w:rsid w:val="00AA0BE4"/>
    <w:rsid w:val="00AA5D8C"/>
    <w:rsid w:val="00AB0B05"/>
    <w:rsid w:val="00AC1A30"/>
    <w:rsid w:val="00AD5CE5"/>
    <w:rsid w:val="00AD5F64"/>
    <w:rsid w:val="00AD6AC3"/>
    <w:rsid w:val="00AE4DFD"/>
    <w:rsid w:val="00AE7704"/>
    <w:rsid w:val="00AE7A3A"/>
    <w:rsid w:val="00AF0347"/>
    <w:rsid w:val="00AF2110"/>
    <w:rsid w:val="00AF2A87"/>
    <w:rsid w:val="00AF48B6"/>
    <w:rsid w:val="00AF54AD"/>
    <w:rsid w:val="00AF7CFA"/>
    <w:rsid w:val="00B011CA"/>
    <w:rsid w:val="00B05216"/>
    <w:rsid w:val="00B119EF"/>
    <w:rsid w:val="00B13F3C"/>
    <w:rsid w:val="00B14C2C"/>
    <w:rsid w:val="00B14D34"/>
    <w:rsid w:val="00B16543"/>
    <w:rsid w:val="00B223CB"/>
    <w:rsid w:val="00B238E6"/>
    <w:rsid w:val="00B25C3A"/>
    <w:rsid w:val="00B31EB1"/>
    <w:rsid w:val="00B34B40"/>
    <w:rsid w:val="00B40FEF"/>
    <w:rsid w:val="00B4787F"/>
    <w:rsid w:val="00B54500"/>
    <w:rsid w:val="00B575F2"/>
    <w:rsid w:val="00B61D66"/>
    <w:rsid w:val="00B6422F"/>
    <w:rsid w:val="00B6585F"/>
    <w:rsid w:val="00B65CBC"/>
    <w:rsid w:val="00B67BC2"/>
    <w:rsid w:val="00B70334"/>
    <w:rsid w:val="00B759DE"/>
    <w:rsid w:val="00B75E63"/>
    <w:rsid w:val="00B803B7"/>
    <w:rsid w:val="00B82887"/>
    <w:rsid w:val="00B84033"/>
    <w:rsid w:val="00B902AC"/>
    <w:rsid w:val="00B91E72"/>
    <w:rsid w:val="00B9249A"/>
    <w:rsid w:val="00B95606"/>
    <w:rsid w:val="00B96D5D"/>
    <w:rsid w:val="00BA0459"/>
    <w:rsid w:val="00BA1ACF"/>
    <w:rsid w:val="00BA48C2"/>
    <w:rsid w:val="00BA57CC"/>
    <w:rsid w:val="00BA62FC"/>
    <w:rsid w:val="00BB17D2"/>
    <w:rsid w:val="00BB346C"/>
    <w:rsid w:val="00BB4F39"/>
    <w:rsid w:val="00BC004A"/>
    <w:rsid w:val="00BC3B47"/>
    <w:rsid w:val="00BC69A6"/>
    <w:rsid w:val="00BD0F33"/>
    <w:rsid w:val="00BD369F"/>
    <w:rsid w:val="00BE3111"/>
    <w:rsid w:val="00BE3337"/>
    <w:rsid w:val="00BE45E8"/>
    <w:rsid w:val="00BE765E"/>
    <w:rsid w:val="00BF059A"/>
    <w:rsid w:val="00BF1A4C"/>
    <w:rsid w:val="00BF3F1C"/>
    <w:rsid w:val="00BF57A9"/>
    <w:rsid w:val="00C07916"/>
    <w:rsid w:val="00C07EFA"/>
    <w:rsid w:val="00C10495"/>
    <w:rsid w:val="00C111D1"/>
    <w:rsid w:val="00C133C4"/>
    <w:rsid w:val="00C13908"/>
    <w:rsid w:val="00C13B1F"/>
    <w:rsid w:val="00C14C37"/>
    <w:rsid w:val="00C172AC"/>
    <w:rsid w:val="00C21341"/>
    <w:rsid w:val="00C31AF2"/>
    <w:rsid w:val="00C32759"/>
    <w:rsid w:val="00C35823"/>
    <w:rsid w:val="00C4329C"/>
    <w:rsid w:val="00C50DD1"/>
    <w:rsid w:val="00C523E0"/>
    <w:rsid w:val="00C53A39"/>
    <w:rsid w:val="00C5488A"/>
    <w:rsid w:val="00C55D9F"/>
    <w:rsid w:val="00C6066F"/>
    <w:rsid w:val="00C6429F"/>
    <w:rsid w:val="00C679B8"/>
    <w:rsid w:val="00C76DAD"/>
    <w:rsid w:val="00C806FB"/>
    <w:rsid w:val="00C83CB4"/>
    <w:rsid w:val="00C873F6"/>
    <w:rsid w:val="00C87C48"/>
    <w:rsid w:val="00C90E7A"/>
    <w:rsid w:val="00C92BE6"/>
    <w:rsid w:val="00C94ADA"/>
    <w:rsid w:val="00C958B6"/>
    <w:rsid w:val="00C97C96"/>
    <w:rsid w:val="00CA091B"/>
    <w:rsid w:val="00CA0B94"/>
    <w:rsid w:val="00CA3ACE"/>
    <w:rsid w:val="00CA45D1"/>
    <w:rsid w:val="00CA7BE8"/>
    <w:rsid w:val="00CB27AD"/>
    <w:rsid w:val="00CB49B9"/>
    <w:rsid w:val="00CB4CF9"/>
    <w:rsid w:val="00CC08CD"/>
    <w:rsid w:val="00CC0915"/>
    <w:rsid w:val="00CC136A"/>
    <w:rsid w:val="00CD3B55"/>
    <w:rsid w:val="00CE508A"/>
    <w:rsid w:val="00CE66B3"/>
    <w:rsid w:val="00CE740B"/>
    <w:rsid w:val="00CF2FCF"/>
    <w:rsid w:val="00CF71FD"/>
    <w:rsid w:val="00D0424B"/>
    <w:rsid w:val="00D073C7"/>
    <w:rsid w:val="00D1214E"/>
    <w:rsid w:val="00D141F1"/>
    <w:rsid w:val="00D15EF8"/>
    <w:rsid w:val="00D1653C"/>
    <w:rsid w:val="00D1682B"/>
    <w:rsid w:val="00D2249F"/>
    <w:rsid w:val="00D23446"/>
    <w:rsid w:val="00D23D9F"/>
    <w:rsid w:val="00D26C8E"/>
    <w:rsid w:val="00D2706C"/>
    <w:rsid w:val="00D270A1"/>
    <w:rsid w:val="00D3028C"/>
    <w:rsid w:val="00D31628"/>
    <w:rsid w:val="00D33D81"/>
    <w:rsid w:val="00D343D9"/>
    <w:rsid w:val="00D35B84"/>
    <w:rsid w:val="00D4629A"/>
    <w:rsid w:val="00D56842"/>
    <w:rsid w:val="00D63014"/>
    <w:rsid w:val="00D64694"/>
    <w:rsid w:val="00D71DDD"/>
    <w:rsid w:val="00D73E56"/>
    <w:rsid w:val="00D73F92"/>
    <w:rsid w:val="00D74917"/>
    <w:rsid w:val="00D74CD7"/>
    <w:rsid w:val="00D7796A"/>
    <w:rsid w:val="00D835A9"/>
    <w:rsid w:val="00D85350"/>
    <w:rsid w:val="00D90667"/>
    <w:rsid w:val="00D919AD"/>
    <w:rsid w:val="00D928E2"/>
    <w:rsid w:val="00D94DEA"/>
    <w:rsid w:val="00D9757E"/>
    <w:rsid w:val="00DA235B"/>
    <w:rsid w:val="00DA2B8F"/>
    <w:rsid w:val="00DA31FE"/>
    <w:rsid w:val="00DA53BB"/>
    <w:rsid w:val="00DA6952"/>
    <w:rsid w:val="00DB29C9"/>
    <w:rsid w:val="00DB7CB1"/>
    <w:rsid w:val="00DC1EAB"/>
    <w:rsid w:val="00DC261B"/>
    <w:rsid w:val="00DC51A0"/>
    <w:rsid w:val="00DD13DA"/>
    <w:rsid w:val="00DD190A"/>
    <w:rsid w:val="00DD3AB6"/>
    <w:rsid w:val="00DD4367"/>
    <w:rsid w:val="00DD45AB"/>
    <w:rsid w:val="00DD5871"/>
    <w:rsid w:val="00DD7BE1"/>
    <w:rsid w:val="00DE106D"/>
    <w:rsid w:val="00DE1458"/>
    <w:rsid w:val="00DE1645"/>
    <w:rsid w:val="00DE68FD"/>
    <w:rsid w:val="00DF241D"/>
    <w:rsid w:val="00E03E9C"/>
    <w:rsid w:val="00E06721"/>
    <w:rsid w:val="00E0778A"/>
    <w:rsid w:val="00E0783B"/>
    <w:rsid w:val="00E121CD"/>
    <w:rsid w:val="00E1249C"/>
    <w:rsid w:val="00E154D0"/>
    <w:rsid w:val="00E16946"/>
    <w:rsid w:val="00E17095"/>
    <w:rsid w:val="00E17977"/>
    <w:rsid w:val="00E20119"/>
    <w:rsid w:val="00E254C3"/>
    <w:rsid w:val="00E276E4"/>
    <w:rsid w:val="00E33F04"/>
    <w:rsid w:val="00E35A61"/>
    <w:rsid w:val="00E43726"/>
    <w:rsid w:val="00E440DE"/>
    <w:rsid w:val="00E518F8"/>
    <w:rsid w:val="00E661CF"/>
    <w:rsid w:val="00E67251"/>
    <w:rsid w:val="00E705F5"/>
    <w:rsid w:val="00E74286"/>
    <w:rsid w:val="00E77859"/>
    <w:rsid w:val="00E77C6D"/>
    <w:rsid w:val="00E80843"/>
    <w:rsid w:val="00E808D0"/>
    <w:rsid w:val="00E824A8"/>
    <w:rsid w:val="00E83ED4"/>
    <w:rsid w:val="00E842FB"/>
    <w:rsid w:val="00E84DA9"/>
    <w:rsid w:val="00E85CFC"/>
    <w:rsid w:val="00E90E3F"/>
    <w:rsid w:val="00E91441"/>
    <w:rsid w:val="00E92FBC"/>
    <w:rsid w:val="00E93C51"/>
    <w:rsid w:val="00E96A69"/>
    <w:rsid w:val="00E973AF"/>
    <w:rsid w:val="00EB00E2"/>
    <w:rsid w:val="00EB17BA"/>
    <w:rsid w:val="00EB77C5"/>
    <w:rsid w:val="00EC1958"/>
    <w:rsid w:val="00EC45B8"/>
    <w:rsid w:val="00EC7F9B"/>
    <w:rsid w:val="00ED17C8"/>
    <w:rsid w:val="00ED1A75"/>
    <w:rsid w:val="00ED658E"/>
    <w:rsid w:val="00EE056D"/>
    <w:rsid w:val="00EE1A1E"/>
    <w:rsid w:val="00EE37B9"/>
    <w:rsid w:val="00EF4A40"/>
    <w:rsid w:val="00EF7B7D"/>
    <w:rsid w:val="00F036D5"/>
    <w:rsid w:val="00F0599B"/>
    <w:rsid w:val="00F073C6"/>
    <w:rsid w:val="00F11659"/>
    <w:rsid w:val="00F11B94"/>
    <w:rsid w:val="00F1231D"/>
    <w:rsid w:val="00F16360"/>
    <w:rsid w:val="00F16C08"/>
    <w:rsid w:val="00F17F13"/>
    <w:rsid w:val="00F20900"/>
    <w:rsid w:val="00F235E0"/>
    <w:rsid w:val="00F3073F"/>
    <w:rsid w:val="00F3339D"/>
    <w:rsid w:val="00F35535"/>
    <w:rsid w:val="00F35735"/>
    <w:rsid w:val="00F35E9E"/>
    <w:rsid w:val="00F4336F"/>
    <w:rsid w:val="00F46A78"/>
    <w:rsid w:val="00F56004"/>
    <w:rsid w:val="00F578BE"/>
    <w:rsid w:val="00F65B23"/>
    <w:rsid w:val="00F65EDE"/>
    <w:rsid w:val="00F6742B"/>
    <w:rsid w:val="00F875BD"/>
    <w:rsid w:val="00F9034F"/>
    <w:rsid w:val="00F95F69"/>
    <w:rsid w:val="00F96FC5"/>
    <w:rsid w:val="00FA2E84"/>
    <w:rsid w:val="00FA6314"/>
    <w:rsid w:val="00FA6377"/>
    <w:rsid w:val="00FB39BB"/>
    <w:rsid w:val="00FB7631"/>
    <w:rsid w:val="00FC4D81"/>
    <w:rsid w:val="00FC5C71"/>
    <w:rsid w:val="00FC76F2"/>
    <w:rsid w:val="00FD0D5B"/>
    <w:rsid w:val="00FD27B0"/>
    <w:rsid w:val="00FD4B19"/>
    <w:rsid w:val="00FE30E9"/>
    <w:rsid w:val="00FE3B74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D1E49"/>
  </w:style>
  <w:style w:type="character" w:customStyle="1" w:styleId="hps">
    <w:name w:val="hps"/>
    <w:basedOn w:val="DefaultParagraphFont"/>
    <w:rsid w:val="00A42714"/>
  </w:style>
  <w:style w:type="character" w:customStyle="1" w:styleId="ListParagraphChar">
    <w:name w:val="List Paragraph Char"/>
    <w:link w:val="ListParagraph"/>
    <w:uiPriority w:val="34"/>
    <w:locked/>
    <w:rsid w:val="009127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6D71-7228-4C67-B4CB-3FF23EED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147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11</cp:revision>
  <cp:lastPrinted>2018-02-12T11:48:00Z</cp:lastPrinted>
  <dcterms:created xsi:type="dcterms:W3CDTF">2018-02-14T08:05:00Z</dcterms:created>
  <dcterms:modified xsi:type="dcterms:W3CDTF">2020-03-30T11:32:00Z</dcterms:modified>
</cp:coreProperties>
</file>